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54" w:rsidRDefault="00621A54" w:rsidP="00553904">
      <w:pPr>
        <w:widowControl/>
        <w:adjustRightInd w:val="0"/>
        <w:snapToGrid w:val="0"/>
        <w:spacing w:afterLines="50" w:after="156" w:line="1300" w:lineRule="exact"/>
        <w:jc w:val="distribute"/>
        <w:rPr>
          <w:rFonts w:ascii="Times New Roman" w:eastAsia="方正小标宋_GBK" w:hAnsi="Times New Roman"/>
          <w:snapToGrid w:val="0"/>
          <w:color w:val="FF0000"/>
          <w:spacing w:val="-40"/>
          <w:w w:val="50"/>
          <w:kern w:val="44"/>
          <w:sz w:val="52"/>
          <w:szCs w:val="52"/>
        </w:rPr>
      </w:pPr>
    </w:p>
    <w:p w:rsidR="00621A54" w:rsidRDefault="00621A54" w:rsidP="00553904">
      <w:pPr>
        <w:widowControl/>
        <w:adjustRightInd w:val="0"/>
        <w:snapToGrid w:val="0"/>
        <w:spacing w:afterLines="50" w:after="156" w:line="1280" w:lineRule="exact"/>
        <w:jc w:val="distribute"/>
        <w:rPr>
          <w:rFonts w:ascii="Times New Roman" w:eastAsia="方正小标宋_GBK" w:hAnsi="Times New Roman"/>
          <w:snapToGrid w:val="0"/>
          <w:color w:val="FF0000"/>
          <w:spacing w:val="-40"/>
          <w:w w:val="50"/>
          <w:kern w:val="44"/>
          <w:sz w:val="100"/>
          <w:szCs w:val="100"/>
        </w:rPr>
      </w:pPr>
    </w:p>
    <w:p w:rsidR="00621A54" w:rsidRDefault="00FE0829" w:rsidP="00553904">
      <w:pPr>
        <w:pStyle w:val="2"/>
        <w:spacing w:beforeLines="200" w:before="624" w:afterLines="100" w:after="312" w:line="440" w:lineRule="exact"/>
        <w:rPr>
          <w:rFonts w:ascii="Times New Roman" w:eastAsia="方正仿宋_GBK" w:hAnsi="Times New Roman"/>
          <w:i/>
          <w:sz w:val="24"/>
        </w:rPr>
      </w:pPr>
      <w:r>
        <w:rPr>
          <w:rFonts w:ascii="Times New Roman" w:eastAsia="方正仿宋_GBK" w:hAnsi="Times New Roman"/>
          <w:kern w:val="0"/>
          <w:szCs w:val="32"/>
        </w:rPr>
        <w:t>宿政管发</w:t>
      </w:r>
      <w:r>
        <w:rPr>
          <w:rFonts w:ascii="Times New Roman" w:eastAsia="方正仿宋_GBK" w:hAnsi="Times New Roman"/>
        </w:rPr>
        <w:t>〔</w:t>
      </w:r>
      <w:r>
        <w:rPr>
          <w:rFonts w:ascii="Times New Roman" w:eastAsia="方正仿宋_GBK" w:hAnsi="Times New Roman"/>
        </w:rPr>
        <w:t>2018</w:t>
      </w:r>
      <w:r>
        <w:rPr>
          <w:rFonts w:ascii="Times New Roman" w:eastAsia="方正仿宋_GBK" w:hAnsi="Times New Roman"/>
        </w:rPr>
        <w:t>〕</w:t>
      </w:r>
      <w:r w:rsidR="00DD2EB0">
        <w:rPr>
          <w:rFonts w:ascii="Times New Roman" w:eastAsia="方正仿宋_GBK" w:hAnsi="Times New Roman"/>
        </w:rPr>
        <w:t>9</w:t>
      </w:r>
      <w:r>
        <w:rPr>
          <w:rFonts w:ascii="Times New Roman" w:eastAsia="方正仿宋_GBK" w:hAnsi="Times New Roman"/>
        </w:rPr>
        <w:t>号</w:t>
      </w:r>
    </w:p>
    <w:p w:rsidR="00621A54" w:rsidRDefault="00621A54">
      <w:pPr>
        <w:spacing w:line="200" w:lineRule="exact"/>
        <w:rPr>
          <w:rFonts w:ascii="Times New Roman" w:hAnsi="Times New Roman"/>
        </w:rPr>
      </w:pPr>
    </w:p>
    <w:p w:rsidR="00621A54" w:rsidRDefault="00621A54">
      <w:pPr>
        <w:spacing w:line="400" w:lineRule="exact"/>
        <w:jc w:val="center"/>
        <w:rPr>
          <w:rFonts w:ascii="Times New Roman" w:eastAsia="方正小标宋_GBK" w:hAnsi="Times New Roman"/>
          <w:sz w:val="44"/>
          <w:szCs w:val="44"/>
        </w:rPr>
      </w:pPr>
    </w:p>
    <w:p w:rsidR="004A7083" w:rsidRPr="00DD2EB0" w:rsidRDefault="00FE0829" w:rsidP="004A7083">
      <w:pPr>
        <w:tabs>
          <w:tab w:val="left" w:pos="7740"/>
        </w:tabs>
        <w:wordWrap w:val="0"/>
        <w:spacing w:line="560" w:lineRule="exact"/>
        <w:jc w:val="center"/>
        <w:rPr>
          <w:rFonts w:ascii="方正小标宋_GBK" w:eastAsia="方正小标宋_GBK" w:hAnsi="Times New Roman"/>
          <w:sz w:val="44"/>
          <w:szCs w:val="44"/>
        </w:rPr>
      </w:pPr>
      <w:r w:rsidRPr="00DD2EB0">
        <w:rPr>
          <w:rFonts w:ascii="方正小标宋_GBK" w:eastAsia="方正小标宋_GBK" w:hAnsi="Times New Roman" w:hint="eastAsia"/>
          <w:sz w:val="44"/>
          <w:szCs w:val="44"/>
        </w:rPr>
        <w:t>市政管办印发</w:t>
      </w:r>
    </w:p>
    <w:p w:rsidR="004A7083" w:rsidRPr="00DD2EB0" w:rsidRDefault="004A7083" w:rsidP="004A7083">
      <w:pPr>
        <w:tabs>
          <w:tab w:val="left" w:pos="7740"/>
        </w:tabs>
        <w:wordWrap w:val="0"/>
        <w:spacing w:line="560" w:lineRule="exact"/>
        <w:jc w:val="center"/>
        <w:rPr>
          <w:rFonts w:ascii="方正小标宋_GBK" w:eastAsia="方正小标宋_GBK" w:hAnsi="Times New Roman"/>
          <w:sz w:val="44"/>
          <w:szCs w:val="44"/>
        </w:rPr>
      </w:pPr>
      <w:r w:rsidRPr="00DD2EB0">
        <w:rPr>
          <w:rFonts w:ascii="方正小标宋_GBK" w:eastAsia="方正小标宋_GBK" w:hAnsi="Times New Roman" w:hint="eastAsia"/>
          <w:sz w:val="44"/>
          <w:szCs w:val="44"/>
        </w:rPr>
        <w:t>《</w:t>
      </w:r>
      <w:r w:rsidRPr="00DD2EB0">
        <w:rPr>
          <w:rFonts w:ascii="方正小标宋_GBK" w:eastAsia="方正小标宋_GBK" w:hint="eastAsia"/>
          <w:sz w:val="44"/>
          <w:szCs w:val="44"/>
        </w:rPr>
        <w:t>关于开展解放思想大讨论活动的方案</w:t>
      </w:r>
      <w:r w:rsidRPr="00DD2EB0">
        <w:rPr>
          <w:rFonts w:ascii="方正小标宋_GBK" w:eastAsia="方正小标宋_GBK" w:hAnsi="Times New Roman" w:hint="eastAsia"/>
          <w:sz w:val="44"/>
          <w:szCs w:val="44"/>
        </w:rPr>
        <w:t>》</w:t>
      </w:r>
      <w:r w:rsidR="00FE0829" w:rsidRPr="00DD2EB0">
        <w:rPr>
          <w:rFonts w:ascii="方正小标宋_GBK" w:eastAsia="方正小标宋_GBK" w:hAnsi="Times New Roman" w:hint="eastAsia"/>
          <w:sz w:val="44"/>
          <w:szCs w:val="44"/>
        </w:rPr>
        <w:t>的</w:t>
      </w:r>
    </w:p>
    <w:p w:rsidR="00621A54" w:rsidRPr="00DD2EB0" w:rsidRDefault="00FE0829" w:rsidP="004A7083">
      <w:pPr>
        <w:tabs>
          <w:tab w:val="left" w:pos="7740"/>
        </w:tabs>
        <w:wordWrap w:val="0"/>
        <w:spacing w:line="560" w:lineRule="exact"/>
        <w:jc w:val="center"/>
        <w:rPr>
          <w:rFonts w:ascii="方正小标宋_GBK" w:eastAsia="方正小标宋_GBK" w:hAnsi="Times New Roman"/>
          <w:sz w:val="44"/>
          <w:szCs w:val="44"/>
        </w:rPr>
      </w:pPr>
      <w:r w:rsidRPr="00DD2EB0">
        <w:rPr>
          <w:rFonts w:ascii="方正小标宋_GBK" w:eastAsia="方正小标宋_GBK" w:hAnsi="Times New Roman" w:hint="eastAsia"/>
          <w:sz w:val="44"/>
          <w:szCs w:val="44"/>
        </w:rPr>
        <w:t>通</w:t>
      </w:r>
      <w:r w:rsidR="00EA44B6">
        <w:rPr>
          <w:rFonts w:ascii="方正小标宋_GBK" w:eastAsia="方正小标宋_GBK" w:hAnsi="Times New Roman" w:hint="eastAsia"/>
          <w:sz w:val="44"/>
          <w:szCs w:val="44"/>
        </w:rPr>
        <w:t xml:space="preserve"> </w:t>
      </w:r>
      <w:r w:rsidR="00A85F5A">
        <w:rPr>
          <w:rFonts w:ascii="方正小标宋_GBK" w:eastAsia="方正小标宋_GBK" w:hAnsi="Times New Roman" w:hint="eastAsia"/>
          <w:sz w:val="44"/>
          <w:szCs w:val="44"/>
        </w:rPr>
        <w:t xml:space="preserve">  </w:t>
      </w:r>
      <w:r w:rsidR="00EA44B6">
        <w:rPr>
          <w:rFonts w:ascii="方正小标宋_GBK" w:eastAsia="方正小标宋_GBK" w:hAnsi="Times New Roman" w:hint="eastAsia"/>
          <w:sz w:val="44"/>
          <w:szCs w:val="44"/>
        </w:rPr>
        <w:t xml:space="preserve"> </w:t>
      </w:r>
      <w:r w:rsidRPr="00DD2EB0">
        <w:rPr>
          <w:rFonts w:ascii="方正小标宋_GBK" w:eastAsia="方正小标宋_GBK" w:hAnsi="Times New Roman" w:hint="eastAsia"/>
          <w:sz w:val="44"/>
          <w:szCs w:val="44"/>
        </w:rPr>
        <w:t>知</w:t>
      </w:r>
    </w:p>
    <w:p w:rsidR="00621A54" w:rsidRDefault="00621A54">
      <w:pPr>
        <w:wordWrap w:val="0"/>
        <w:spacing w:line="560" w:lineRule="exact"/>
        <w:ind w:firstLine="640"/>
        <w:rPr>
          <w:rFonts w:ascii="Times New Roman" w:eastAsia="方正仿宋_GBK" w:hAnsi="Times New Roman"/>
          <w:sz w:val="32"/>
          <w:szCs w:val="32"/>
        </w:rPr>
      </w:pPr>
    </w:p>
    <w:p w:rsidR="00621A54" w:rsidRDefault="00FE0829">
      <w:pPr>
        <w:wordWrap w:val="0"/>
        <w:spacing w:line="560" w:lineRule="exact"/>
        <w:rPr>
          <w:rFonts w:ascii="Times New Roman" w:eastAsia="方正仿宋_GBK" w:hAnsi="Times New Roman"/>
          <w:sz w:val="32"/>
          <w:szCs w:val="32"/>
        </w:rPr>
      </w:pPr>
      <w:r>
        <w:rPr>
          <w:rFonts w:ascii="Times New Roman" w:eastAsia="方正仿宋_GBK" w:hAnsi="Times New Roman"/>
          <w:sz w:val="32"/>
          <w:szCs w:val="32"/>
        </w:rPr>
        <w:t>各处（室）、各直属单位、驻市政务服务中心各窗口：</w:t>
      </w:r>
    </w:p>
    <w:p w:rsidR="00621A54" w:rsidRDefault="00FE0829">
      <w:pPr>
        <w:wordWrap w:val="0"/>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现将《</w:t>
      </w:r>
      <w:r w:rsidR="004A7083">
        <w:rPr>
          <w:rFonts w:ascii="Times New Roman" w:eastAsia="方正仿宋_GBK" w:hAnsi="Times New Roman" w:hint="eastAsia"/>
          <w:sz w:val="32"/>
          <w:szCs w:val="32"/>
        </w:rPr>
        <w:t>关于</w:t>
      </w:r>
      <w:r w:rsidR="00086558" w:rsidRPr="00086558">
        <w:rPr>
          <w:rFonts w:ascii="Times New Roman" w:eastAsia="方正仿宋_GBK" w:hAnsi="Times New Roman" w:hint="eastAsia"/>
          <w:sz w:val="32"/>
          <w:szCs w:val="32"/>
        </w:rPr>
        <w:t>开展解放思想大讨论活动的方案</w:t>
      </w:r>
      <w:r>
        <w:rPr>
          <w:rFonts w:ascii="Times New Roman" w:eastAsia="方正仿宋_GBK" w:hAnsi="Times New Roman"/>
          <w:sz w:val="32"/>
          <w:szCs w:val="32"/>
        </w:rPr>
        <w:t>》印发给你们，请认真落实。</w:t>
      </w:r>
    </w:p>
    <w:p w:rsidR="00621A54" w:rsidRDefault="00621A54">
      <w:pPr>
        <w:wordWrap w:val="0"/>
        <w:spacing w:line="560" w:lineRule="exact"/>
        <w:rPr>
          <w:rFonts w:ascii="Times New Roman" w:hAnsi="Times New Roman"/>
        </w:rPr>
      </w:pPr>
    </w:p>
    <w:p w:rsidR="00621A54" w:rsidRDefault="00621A54">
      <w:pPr>
        <w:wordWrap w:val="0"/>
        <w:spacing w:line="560" w:lineRule="exact"/>
        <w:rPr>
          <w:rFonts w:ascii="Times New Roman" w:hAnsi="Times New Roman"/>
        </w:rPr>
      </w:pPr>
    </w:p>
    <w:p w:rsidR="00621A54" w:rsidRDefault="007F51B1" w:rsidP="007F51B1">
      <w:pPr>
        <w:wordWrap w:val="0"/>
        <w:spacing w:line="560" w:lineRule="exact"/>
        <w:ind w:right="664"/>
        <w:jc w:val="center"/>
        <w:rPr>
          <w:rFonts w:ascii="Times New Roman" w:eastAsia="方正仿宋_GBK" w:hAnsi="Times New Roman"/>
          <w:w w:val="104"/>
          <w:sz w:val="32"/>
          <w:szCs w:val="32"/>
        </w:rPr>
      </w:pPr>
      <w:r>
        <w:rPr>
          <w:rFonts w:ascii="Times New Roman" w:eastAsia="方正仿宋_GBK" w:hAnsi="Times New Roman" w:hint="eastAsia"/>
          <w:w w:val="104"/>
          <w:sz w:val="32"/>
          <w:szCs w:val="32"/>
        </w:rPr>
        <w:t xml:space="preserve">                     </w:t>
      </w:r>
      <w:r w:rsidR="00FE0829">
        <w:rPr>
          <w:rFonts w:ascii="Times New Roman" w:eastAsia="方正仿宋_GBK" w:hAnsi="Times New Roman"/>
          <w:w w:val="104"/>
          <w:sz w:val="32"/>
          <w:szCs w:val="32"/>
        </w:rPr>
        <w:t>宿迁市政务服务管理办公室</w:t>
      </w:r>
    </w:p>
    <w:p w:rsidR="00621A54" w:rsidRDefault="00FE0829">
      <w:pPr>
        <w:tabs>
          <w:tab w:val="left" w:pos="7740"/>
        </w:tabs>
        <w:wordWrap w:val="0"/>
        <w:spacing w:line="560" w:lineRule="exact"/>
        <w:jc w:val="center"/>
        <w:rPr>
          <w:rFonts w:ascii="Times New Roman" w:eastAsia="方正仿宋_GBK" w:hAnsi="Times New Roman"/>
          <w:b/>
          <w:sz w:val="32"/>
          <w:szCs w:val="32"/>
        </w:rPr>
      </w:pPr>
      <w:r>
        <w:rPr>
          <w:rFonts w:ascii="Times New Roman" w:eastAsia="方正仿宋_GBK" w:hAnsi="Times New Roman"/>
          <w:sz w:val="32"/>
          <w:szCs w:val="32"/>
        </w:rPr>
        <w:t xml:space="preserve">              </w:t>
      </w:r>
      <w:r w:rsidR="007F51B1">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2018</w:t>
      </w:r>
      <w:r>
        <w:rPr>
          <w:rFonts w:ascii="Times New Roman" w:eastAsia="方正仿宋_GBK" w:hAnsi="Times New Roman"/>
          <w:sz w:val="32"/>
          <w:szCs w:val="32"/>
        </w:rPr>
        <w:t>年</w:t>
      </w:r>
      <w:r w:rsidR="00DD2EB0">
        <w:rPr>
          <w:rFonts w:ascii="Times New Roman" w:eastAsia="方正仿宋_GBK" w:hAnsi="Times New Roman"/>
          <w:sz w:val="32"/>
          <w:szCs w:val="32"/>
        </w:rPr>
        <w:t>5</w:t>
      </w:r>
      <w:r>
        <w:rPr>
          <w:rFonts w:ascii="Times New Roman" w:eastAsia="方正仿宋_GBK" w:hAnsi="Times New Roman"/>
          <w:sz w:val="32"/>
          <w:szCs w:val="32"/>
        </w:rPr>
        <w:t>月</w:t>
      </w:r>
      <w:r w:rsidR="00DD2EB0">
        <w:rPr>
          <w:rFonts w:ascii="Times New Roman" w:eastAsia="方正仿宋_GBK" w:hAnsi="Times New Roman"/>
          <w:sz w:val="32"/>
          <w:szCs w:val="32"/>
        </w:rPr>
        <w:t>18</w:t>
      </w:r>
      <w:r>
        <w:rPr>
          <w:rFonts w:ascii="Times New Roman" w:eastAsia="方正仿宋_GBK" w:hAnsi="Times New Roman"/>
          <w:sz w:val="32"/>
          <w:szCs w:val="32"/>
        </w:rPr>
        <w:t>日</w:t>
      </w:r>
    </w:p>
    <w:p w:rsidR="00621A54" w:rsidRPr="00086558" w:rsidRDefault="00086558" w:rsidP="00086558">
      <w:pPr>
        <w:wordWrap w:val="0"/>
        <w:spacing w:line="560" w:lineRule="exact"/>
        <w:ind w:firstLine="640"/>
        <w:rPr>
          <w:rFonts w:ascii="Times New Roman" w:eastAsia="方正仿宋_GBK" w:hAnsi="Times New Roman"/>
          <w:sz w:val="32"/>
          <w:szCs w:val="32"/>
        </w:rPr>
      </w:pPr>
      <w:r w:rsidRPr="00086558">
        <w:rPr>
          <w:rFonts w:ascii="Times New Roman" w:eastAsia="方正仿宋_GBK" w:hAnsi="Times New Roman" w:hint="eastAsia"/>
          <w:sz w:val="32"/>
          <w:szCs w:val="32"/>
        </w:rPr>
        <w:t>（此件公开发布）</w:t>
      </w:r>
    </w:p>
    <w:p w:rsidR="00621A54" w:rsidRDefault="00621A54">
      <w:pPr>
        <w:tabs>
          <w:tab w:val="left" w:pos="7740"/>
        </w:tabs>
        <w:wordWrap w:val="0"/>
        <w:spacing w:line="560" w:lineRule="exact"/>
        <w:jc w:val="center"/>
        <w:rPr>
          <w:rFonts w:ascii="Times New Roman" w:hAnsi="Times New Roman"/>
          <w:b/>
          <w:sz w:val="44"/>
          <w:szCs w:val="44"/>
        </w:rPr>
      </w:pPr>
    </w:p>
    <w:p w:rsidR="00621A54" w:rsidRDefault="00621A54">
      <w:pPr>
        <w:tabs>
          <w:tab w:val="left" w:pos="7740"/>
        </w:tabs>
        <w:wordWrap w:val="0"/>
        <w:spacing w:line="560" w:lineRule="exact"/>
        <w:jc w:val="center"/>
        <w:rPr>
          <w:rFonts w:ascii="Times New Roman" w:hAnsi="Times New Roman"/>
          <w:b/>
          <w:sz w:val="44"/>
          <w:szCs w:val="44"/>
        </w:rPr>
      </w:pPr>
      <w:bookmarkStart w:id="0" w:name="_GoBack"/>
      <w:bookmarkEnd w:id="0"/>
    </w:p>
    <w:p w:rsidR="00621A54" w:rsidRDefault="00621A54">
      <w:pPr>
        <w:tabs>
          <w:tab w:val="left" w:pos="7740"/>
        </w:tabs>
        <w:wordWrap w:val="0"/>
        <w:spacing w:line="560" w:lineRule="exact"/>
        <w:jc w:val="center"/>
        <w:rPr>
          <w:rFonts w:ascii="Times New Roman" w:hAnsi="Times New Roman"/>
          <w:b/>
          <w:sz w:val="44"/>
          <w:szCs w:val="44"/>
        </w:rPr>
      </w:pPr>
    </w:p>
    <w:p w:rsidR="00621A54" w:rsidRDefault="00621A54">
      <w:pPr>
        <w:tabs>
          <w:tab w:val="left" w:pos="7740"/>
        </w:tabs>
        <w:wordWrap w:val="0"/>
        <w:spacing w:line="560" w:lineRule="exact"/>
        <w:rPr>
          <w:rFonts w:ascii="Times New Roman" w:hAnsi="Times New Roman"/>
          <w:b/>
          <w:sz w:val="44"/>
          <w:szCs w:val="44"/>
        </w:rPr>
      </w:pPr>
    </w:p>
    <w:p w:rsidR="006B6E60" w:rsidRDefault="006B6E60">
      <w:pPr>
        <w:tabs>
          <w:tab w:val="left" w:pos="7740"/>
        </w:tabs>
        <w:wordWrap w:val="0"/>
        <w:spacing w:line="560" w:lineRule="exact"/>
        <w:jc w:val="center"/>
        <w:rPr>
          <w:rFonts w:eastAsia="方正小标宋简体"/>
          <w:sz w:val="44"/>
          <w:szCs w:val="44"/>
        </w:rPr>
      </w:pPr>
    </w:p>
    <w:p w:rsidR="00621A54" w:rsidRPr="00DD2EB0" w:rsidRDefault="00086558">
      <w:pPr>
        <w:tabs>
          <w:tab w:val="left" w:pos="7740"/>
        </w:tabs>
        <w:wordWrap w:val="0"/>
        <w:spacing w:line="560" w:lineRule="exact"/>
        <w:jc w:val="center"/>
        <w:rPr>
          <w:rFonts w:ascii="方正小标宋_GBK" w:eastAsia="方正小标宋_GBK" w:hAnsi="Times New Roman"/>
          <w:sz w:val="44"/>
          <w:szCs w:val="44"/>
        </w:rPr>
      </w:pPr>
      <w:r w:rsidRPr="00DD2EB0">
        <w:rPr>
          <w:rFonts w:ascii="方正小标宋_GBK" w:eastAsia="方正小标宋_GBK" w:hint="eastAsia"/>
          <w:sz w:val="44"/>
          <w:szCs w:val="44"/>
        </w:rPr>
        <w:t>关于开展解放思想大讨论活动的方案</w:t>
      </w:r>
    </w:p>
    <w:p w:rsidR="00621A54" w:rsidRDefault="00621A54">
      <w:pPr>
        <w:wordWrap w:val="0"/>
        <w:spacing w:line="560" w:lineRule="exact"/>
        <w:rPr>
          <w:rFonts w:ascii="Times New Roman" w:eastAsia="方正仿宋_GBK" w:hAnsi="Times New Roman"/>
          <w:sz w:val="32"/>
          <w:szCs w:val="32"/>
        </w:rPr>
      </w:pPr>
    </w:p>
    <w:p w:rsidR="00086558" w:rsidRPr="008270AD" w:rsidRDefault="00086558">
      <w:pPr>
        <w:wordWrap w:val="0"/>
        <w:spacing w:line="560" w:lineRule="exact"/>
        <w:ind w:firstLine="640"/>
        <w:rPr>
          <w:rFonts w:ascii="Times New Roman" w:eastAsia="方正仿宋_GBK" w:hAnsi="Times New Roman"/>
          <w:sz w:val="32"/>
          <w:szCs w:val="32"/>
        </w:rPr>
      </w:pPr>
      <w:r w:rsidRPr="008270AD">
        <w:rPr>
          <w:rFonts w:ascii="Times New Roman" w:eastAsia="方正仿宋_GBK" w:hAnsi="Times New Roman" w:hint="eastAsia"/>
          <w:sz w:val="32"/>
          <w:szCs w:val="32"/>
        </w:rPr>
        <w:t>为深入学习贯彻习近平新时代中国特色社会主义思想和党的十九大精神，特别是习近平总书记对江苏工作的系列重要指示精神，全面落实中央、省委</w:t>
      </w:r>
      <w:r w:rsidR="00180714" w:rsidRPr="008270AD">
        <w:rPr>
          <w:rFonts w:ascii="Times New Roman" w:eastAsia="方正仿宋_GBK" w:hAnsi="Times New Roman" w:hint="eastAsia"/>
          <w:sz w:val="32"/>
          <w:szCs w:val="32"/>
        </w:rPr>
        <w:t>、市委</w:t>
      </w:r>
      <w:r w:rsidRPr="008270AD">
        <w:rPr>
          <w:rFonts w:ascii="Times New Roman" w:eastAsia="方正仿宋_GBK" w:hAnsi="Times New Roman" w:hint="eastAsia"/>
          <w:sz w:val="32"/>
          <w:szCs w:val="32"/>
        </w:rPr>
        <w:t>关于推进思想解放的最新要求，</w:t>
      </w:r>
      <w:r w:rsidRPr="008270AD">
        <w:rPr>
          <w:rFonts w:ascii="Times New Roman" w:eastAsia="方正仿宋_GBK" w:hAnsi="Times New Roman"/>
          <w:sz w:val="32"/>
          <w:szCs w:val="32"/>
        </w:rPr>
        <w:t>切实推进政务服务工作</w:t>
      </w:r>
      <w:r w:rsidR="004A7083" w:rsidRPr="008270AD">
        <w:rPr>
          <w:rFonts w:ascii="Times New Roman" w:eastAsia="方正仿宋_GBK" w:hAnsi="Times New Roman" w:hint="eastAsia"/>
          <w:sz w:val="32"/>
          <w:szCs w:val="32"/>
        </w:rPr>
        <w:t>高质量发展</w:t>
      </w:r>
      <w:r w:rsidRPr="008270AD">
        <w:rPr>
          <w:rFonts w:ascii="Times New Roman" w:eastAsia="方正仿宋_GBK" w:hAnsi="Times New Roman"/>
          <w:sz w:val="32"/>
          <w:szCs w:val="32"/>
        </w:rPr>
        <w:t>，更好地服务全市经济社会发展</w:t>
      </w:r>
      <w:r w:rsidRPr="008270AD">
        <w:rPr>
          <w:rFonts w:ascii="Times New Roman" w:eastAsia="方正仿宋_GBK" w:hAnsi="Times New Roman" w:hint="eastAsia"/>
          <w:sz w:val="32"/>
          <w:szCs w:val="32"/>
        </w:rPr>
        <w:t>，根据</w:t>
      </w:r>
      <w:r w:rsidR="004A7083" w:rsidRPr="008270AD">
        <w:rPr>
          <w:rFonts w:ascii="Times New Roman" w:eastAsia="方正仿宋_GBK" w:hAnsi="Times New Roman" w:hint="eastAsia"/>
          <w:sz w:val="32"/>
          <w:szCs w:val="32"/>
        </w:rPr>
        <w:t>市委办</w:t>
      </w:r>
      <w:r w:rsidRPr="008270AD">
        <w:rPr>
          <w:rFonts w:ascii="Times New Roman" w:eastAsia="方正仿宋_GBK" w:hAnsi="Times New Roman" w:hint="eastAsia"/>
          <w:sz w:val="32"/>
          <w:szCs w:val="32"/>
        </w:rPr>
        <w:t>《关于开展解放思想大讨论活动的方案》</w:t>
      </w:r>
      <w:r w:rsidRPr="008270AD">
        <w:rPr>
          <w:rFonts w:ascii="Times New Roman" w:eastAsia="方正仿宋_GBK" w:hAnsi="Times New Roman"/>
          <w:sz w:val="32"/>
          <w:szCs w:val="32"/>
        </w:rPr>
        <w:t>（宿办发〔</w:t>
      </w:r>
      <w:r w:rsidRPr="008270AD">
        <w:rPr>
          <w:rFonts w:ascii="Times New Roman" w:eastAsia="方正仿宋_GBK" w:hAnsi="Times New Roman"/>
          <w:sz w:val="32"/>
          <w:szCs w:val="32"/>
        </w:rPr>
        <w:t>2018</w:t>
      </w:r>
      <w:r w:rsidRPr="008270AD">
        <w:rPr>
          <w:rFonts w:ascii="Times New Roman" w:eastAsia="方正仿宋_GBK" w:hAnsi="Times New Roman"/>
          <w:sz w:val="32"/>
          <w:szCs w:val="32"/>
        </w:rPr>
        <w:t>〕</w:t>
      </w:r>
      <w:r w:rsidRPr="008270AD">
        <w:rPr>
          <w:rFonts w:ascii="Times New Roman" w:eastAsia="方正仿宋_GBK" w:hAnsi="Times New Roman"/>
          <w:sz w:val="32"/>
          <w:szCs w:val="32"/>
        </w:rPr>
        <w:t>2</w:t>
      </w:r>
      <w:r w:rsidRPr="008270AD">
        <w:rPr>
          <w:rFonts w:ascii="Times New Roman" w:eastAsia="方正仿宋_GBK" w:hAnsi="Times New Roman" w:hint="eastAsia"/>
          <w:sz w:val="32"/>
          <w:szCs w:val="32"/>
        </w:rPr>
        <w:t>7</w:t>
      </w:r>
      <w:r w:rsidRPr="008270AD">
        <w:rPr>
          <w:rFonts w:ascii="Times New Roman" w:eastAsia="方正仿宋_GBK" w:hAnsi="Times New Roman"/>
          <w:sz w:val="32"/>
          <w:szCs w:val="32"/>
        </w:rPr>
        <w:t>号）</w:t>
      </w:r>
      <w:r w:rsidRPr="008270AD">
        <w:rPr>
          <w:rFonts w:ascii="Times New Roman" w:eastAsia="方正仿宋_GBK" w:hAnsi="Times New Roman" w:hint="eastAsia"/>
          <w:sz w:val="32"/>
          <w:szCs w:val="32"/>
        </w:rPr>
        <w:t>，</w:t>
      </w:r>
      <w:r w:rsidRPr="008270AD">
        <w:rPr>
          <w:rFonts w:ascii="Times New Roman" w:eastAsia="方正仿宋_GBK" w:hAnsi="Times New Roman"/>
          <w:sz w:val="32"/>
          <w:szCs w:val="32"/>
        </w:rPr>
        <w:t>结合政务服务工作实际，经研究</w:t>
      </w:r>
      <w:r w:rsidR="004A7083" w:rsidRPr="008270AD">
        <w:rPr>
          <w:rFonts w:ascii="Times New Roman" w:eastAsia="方正仿宋_GBK" w:hAnsi="Times New Roman" w:hint="eastAsia"/>
          <w:sz w:val="32"/>
          <w:szCs w:val="32"/>
        </w:rPr>
        <w:t>决定</w:t>
      </w:r>
      <w:r w:rsidRPr="008270AD">
        <w:rPr>
          <w:rFonts w:ascii="Times New Roman" w:eastAsia="方正仿宋_GBK" w:hAnsi="Times New Roman" w:hint="eastAsia"/>
          <w:sz w:val="32"/>
          <w:szCs w:val="32"/>
        </w:rPr>
        <w:t>开展解放思想大讨论活动。具体方案如下：</w:t>
      </w:r>
    </w:p>
    <w:p w:rsidR="00086558" w:rsidRDefault="00086558" w:rsidP="00086558">
      <w:pPr>
        <w:pStyle w:val="p0"/>
        <w:widowControl w:val="0"/>
        <w:spacing w:line="578" w:lineRule="exact"/>
        <w:ind w:firstLineChars="200" w:firstLine="640"/>
        <w:rPr>
          <w:rFonts w:eastAsia="黑体"/>
          <w:sz w:val="32"/>
          <w:szCs w:val="32"/>
        </w:rPr>
      </w:pPr>
      <w:r w:rsidRPr="00445E3E">
        <w:rPr>
          <w:rFonts w:eastAsia="黑体" w:hint="eastAsia"/>
          <w:sz w:val="32"/>
          <w:szCs w:val="32"/>
        </w:rPr>
        <w:t>一、指导思想</w:t>
      </w:r>
    </w:p>
    <w:p w:rsidR="00086558" w:rsidRPr="008270AD" w:rsidRDefault="00086558" w:rsidP="008270AD">
      <w:pPr>
        <w:wordWrap w:val="0"/>
        <w:spacing w:line="560" w:lineRule="exact"/>
        <w:ind w:firstLine="640"/>
        <w:rPr>
          <w:rFonts w:ascii="Times New Roman" w:eastAsia="方正仿宋_GBK" w:hAnsi="Times New Roman"/>
          <w:sz w:val="32"/>
          <w:szCs w:val="32"/>
        </w:rPr>
      </w:pPr>
      <w:r w:rsidRPr="008270AD">
        <w:rPr>
          <w:rFonts w:ascii="Times New Roman" w:eastAsia="方正仿宋_GBK" w:hAnsi="Times New Roman" w:hint="eastAsia"/>
          <w:sz w:val="32"/>
          <w:szCs w:val="32"/>
        </w:rPr>
        <w:t>高举中国特色社会主义伟大旗帜，坚持以马克思列宁主义、毛泽东思想、邓小平理论、“三个代表”重要思想、科学发展观、习近平新时代中国特色社会主义思想为指导，全面贯彻党的十九大和十九届二中、三中全会精神，按照省委十三届三次全会、市委五届五次全会决策部署，围绕推动高质量发展走在前列的目标，广泛开展大学习、大调研、大讨论活动，引导广大</w:t>
      </w:r>
      <w:r w:rsidR="006B6E60" w:rsidRPr="008270AD">
        <w:rPr>
          <w:rFonts w:ascii="Times New Roman" w:eastAsia="方正仿宋_GBK" w:hAnsi="Times New Roman" w:hint="eastAsia"/>
          <w:sz w:val="32"/>
          <w:szCs w:val="32"/>
        </w:rPr>
        <w:t>干部职工</w:t>
      </w:r>
      <w:r w:rsidRPr="008270AD">
        <w:rPr>
          <w:rFonts w:ascii="Times New Roman" w:eastAsia="方正仿宋_GBK" w:hAnsi="Times New Roman" w:hint="eastAsia"/>
          <w:sz w:val="32"/>
          <w:szCs w:val="32"/>
        </w:rPr>
        <w:t>深入学习贯彻习近平新时代中国特色社会主义思想，着力破除与新时代要求、高质量发展不相适应的思想观念和思维定势，更大力度解放思想，推动改革再深入、实践再创新、工作再抓实，加快推进探索性发展、创新性发展、引领性发展，在</w:t>
      </w:r>
      <w:r w:rsidR="00180714" w:rsidRPr="008270AD">
        <w:rPr>
          <w:rFonts w:ascii="Times New Roman" w:eastAsia="方正仿宋_GBK" w:hAnsi="Times New Roman" w:hint="eastAsia"/>
          <w:sz w:val="32"/>
          <w:szCs w:val="32"/>
        </w:rPr>
        <w:t>“便民方舟”</w:t>
      </w:r>
      <w:r w:rsidRPr="008270AD">
        <w:rPr>
          <w:rFonts w:ascii="Times New Roman" w:eastAsia="方正仿宋_GBK" w:hAnsi="Times New Roman" w:hint="eastAsia"/>
          <w:sz w:val="32"/>
          <w:szCs w:val="32"/>
        </w:rPr>
        <w:t>上下营造勇于自我扬弃、锐意攻坚克难、奋力开拓进取的浓厚氛围，实现解放思想与改革开放相互激荡、观念创新和实践探索相互促进，为在新的起点上推进全面深化改革，</w:t>
      </w:r>
      <w:r w:rsidRPr="008270AD">
        <w:rPr>
          <w:rFonts w:ascii="Times New Roman" w:eastAsia="方正仿宋_GBK" w:hAnsi="Times New Roman" w:hint="eastAsia"/>
          <w:sz w:val="32"/>
          <w:szCs w:val="32"/>
        </w:rPr>
        <w:lastRenderedPageBreak/>
        <w:t>加快建设“强富美高”新宿迁，谱写新时代宿迁</w:t>
      </w:r>
      <w:r w:rsidR="009A5979" w:rsidRPr="008270AD">
        <w:rPr>
          <w:rFonts w:ascii="Times New Roman" w:eastAsia="方正仿宋_GBK" w:hAnsi="Times New Roman" w:hint="eastAsia"/>
          <w:sz w:val="32"/>
          <w:szCs w:val="32"/>
        </w:rPr>
        <w:t>政务服务</w:t>
      </w:r>
      <w:r w:rsidRPr="008270AD">
        <w:rPr>
          <w:rFonts w:ascii="Times New Roman" w:eastAsia="方正仿宋_GBK" w:hAnsi="Times New Roman" w:hint="eastAsia"/>
          <w:sz w:val="32"/>
          <w:szCs w:val="32"/>
        </w:rPr>
        <w:t>高质量发展新篇章凝聚广泛思想共识、提供强大精神动力。</w:t>
      </w:r>
    </w:p>
    <w:p w:rsidR="00086558" w:rsidRPr="007C61D5" w:rsidRDefault="00086558" w:rsidP="007C61D5">
      <w:pPr>
        <w:pStyle w:val="p0"/>
        <w:widowControl w:val="0"/>
        <w:spacing w:line="578" w:lineRule="exact"/>
        <w:ind w:firstLineChars="200" w:firstLine="640"/>
        <w:rPr>
          <w:rFonts w:eastAsia="黑体"/>
          <w:sz w:val="32"/>
          <w:szCs w:val="32"/>
        </w:rPr>
      </w:pPr>
      <w:r w:rsidRPr="007C61D5">
        <w:rPr>
          <w:rFonts w:eastAsia="黑体" w:hint="eastAsia"/>
          <w:sz w:val="32"/>
          <w:szCs w:val="32"/>
        </w:rPr>
        <w:t>二、讨论主题</w:t>
      </w:r>
      <w:r w:rsidR="00ED3470" w:rsidRPr="007C61D5">
        <w:rPr>
          <w:rFonts w:eastAsia="黑体" w:hint="eastAsia"/>
          <w:sz w:val="32"/>
          <w:szCs w:val="32"/>
        </w:rPr>
        <w:t>及分工</w:t>
      </w:r>
    </w:p>
    <w:p w:rsidR="00086558" w:rsidRPr="008270AD" w:rsidRDefault="00086558" w:rsidP="008270AD">
      <w:pPr>
        <w:wordWrap w:val="0"/>
        <w:spacing w:line="560" w:lineRule="exact"/>
        <w:ind w:firstLine="640"/>
        <w:rPr>
          <w:rFonts w:ascii="Times New Roman" w:eastAsia="方正仿宋_GBK" w:hAnsi="Times New Roman"/>
          <w:sz w:val="32"/>
          <w:szCs w:val="32"/>
        </w:rPr>
      </w:pPr>
      <w:r w:rsidRPr="008270AD">
        <w:rPr>
          <w:rFonts w:ascii="Times New Roman" w:eastAsia="方正仿宋_GBK" w:hAnsi="Times New Roman" w:hint="eastAsia"/>
          <w:sz w:val="32"/>
          <w:szCs w:val="32"/>
        </w:rPr>
        <w:t>围绕“学习新思想，改革再发力，开放迈新步，发展高质量”这一主题展开。</w:t>
      </w:r>
    </w:p>
    <w:p w:rsidR="00086558" w:rsidRPr="008270AD" w:rsidRDefault="00086558" w:rsidP="00086558">
      <w:pPr>
        <w:pStyle w:val="p0"/>
        <w:spacing w:line="578" w:lineRule="exact"/>
        <w:ind w:firstLineChars="200" w:firstLine="640"/>
        <w:rPr>
          <w:rFonts w:eastAsia="方正仿宋_GBK"/>
          <w:kern w:val="2"/>
          <w:sz w:val="32"/>
          <w:szCs w:val="32"/>
        </w:rPr>
      </w:pPr>
      <w:r w:rsidRPr="00086558">
        <w:rPr>
          <w:rFonts w:ascii="楷体" w:eastAsia="楷体" w:hAnsi="楷体" w:cs="仿宋_GB2312" w:hint="eastAsia"/>
          <w:sz w:val="32"/>
          <w:szCs w:val="32"/>
        </w:rPr>
        <w:t>学习新思想，</w:t>
      </w:r>
      <w:r w:rsidRPr="008270AD">
        <w:rPr>
          <w:rFonts w:eastAsia="方正仿宋_GBK" w:hint="eastAsia"/>
          <w:kern w:val="2"/>
          <w:sz w:val="32"/>
          <w:szCs w:val="32"/>
        </w:rPr>
        <w:t>就是要认认真真、原原本本学习习近平新时代中国特色社会主义思想和党的十九大精神，深刻领会所蕴含的思想精髓和核心要义，准确把握贯穿其中的马克思主义立场观点方法，准确把握所作出的新论断、新部署、新要求，做到铸入灵魂、融入血脉。</w:t>
      </w:r>
      <w:r w:rsidR="00ED3470" w:rsidRPr="008270AD">
        <w:rPr>
          <w:rFonts w:eastAsia="方正仿宋_GBK" w:hint="eastAsia"/>
          <w:kern w:val="2"/>
          <w:sz w:val="32"/>
          <w:szCs w:val="32"/>
        </w:rPr>
        <w:t>（</w:t>
      </w:r>
      <w:r w:rsidR="00D9537A" w:rsidRPr="008270AD">
        <w:rPr>
          <w:rFonts w:eastAsia="方正仿宋_GBK" w:hint="eastAsia"/>
          <w:kern w:val="2"/>
          <w:sz w:val="32"/>
          <w:szCs w:val="32"/>
        </w:rPr>
        <w:t>牵头领导：臧广荣，责任</w:t>
      </w:r>
      <w:r w:rsidR="00ED3470" w:rsidRPr="008270AD">
        <w:rPr>
          <w:rFonts w:eastAsia="方正仿宋_GBK" w:hint="eastAsia"/>
          <w:kern w:val="2"/>
          <w:sz w:val="32"/>
          <w:szCs w:val="32"/>
        </w:rPr>
        <w:t>单位：</w:t>
      </w:r>
      <w:r w:rsidR="009A5979" w:rsidRPr="008270AD">
        <w:rPr>
          <w:rFonts w:eastAsia="方正仿宋_GBK" w:hint="eastAsia"/>
          <w:kern w:val="2"/>
          <w:sz w:val="32"/>
          <w:szCs w:val="32"/>
        </w:rPr>
        <w:t>政管办党支部</w:t>
      </w:r>
      <w:r w:rsidR="00ED3470" w:rsidRPr="008270AD">
        <w:rPr>
          <w:rFonts w:eastAsia="方正仿宋_GBK" w:hint="eastAsia"/>
          <w:kern w:val="2"/>
          <w:sz w:val="32"/>
          <w:szCs w:val="32"/>
        </w:rPr>
        <w:t>）</w:t>
      </w:r>
    </w:p>
    <w:p w:rsidR="00086558" w:rsidRPr="008270AD" w:rsidRDefault="00086558" w:rsidP="00086558">
      <w:pPr>
        <w:pStyle w:val="p0"/>
        <w:spacing w:line="578" w:lineRule="exact"/>
        <w:ind w:firstLineChars="200" w:firstLine="640"/>
        <w:rPr>
          <w:rFonts w:eastAsia="方正仿宋_GBK"/>
          <w:kern w:val="2"/>
          <w:sz w:val="32"/>
          <w:szCs w:val="32"/>
        </w:rPr>
      </w:pPr>
      <w:r w:rsidRPr="00086558">
        <w:rPr>
          <w:rFonts w:ascii="楷体" w:eastAsia="楷体" w:hAnsi="楷体" w:cs="仿宋_GB2312" w:hint="eastAsia"/>
          <w:sz w:val="32"/>
          <w:szCs w:val="32"/>
        </w:rPr>
        <w:t>改革再发力，</w:t>
      </w:r>
      <w:r w:rsidRPr="008270AD">
        <w:rPr>
          <w:rFonts w:eastAsia="方正仿宋_GBK" w:hint="eastAsia"/>
          <w:kern w:val="2"/>
          <w:sz w:val="32"/>
          <w:szCs w:val="32"/>
        </w:rPr>
        <w:t>就是要坚持问题导向、需求导向、效果导向，紧紧抓住全面深化改革的关键点和突破口，系统谋划、统筹推进</w:t>
      </w:r>
      <w:r w:rsidRPr="008270AD">
        <w:rPr>
          <w:rFonts w:eastAsia="方正仿宋_GBK"/>
          <w:kern w:val="2"/>
          <w:sz w:val="32"/>
          <w:szCs w:val="32"/>
        </w:rPr>
        <w:t>,</w:t>
      </w:r>
      <w:r w:rsidRPr="008270AD">
        <w:rPr>
          <w:rFonts w:eastAsia="方正仿宋_GBK" w:hint="eastAsia"/>
          <w:kern w:val="2"/>
          <w:sz w:val="32"/>
          <w:szCs w:val="32"/>
        </w:rPr>
        <w:t>着力深化</w:t>
      </w:r>
      <w:r w:rsidR="00ED3470" w:rsidRPr="008270AD">
        <w:rPr>
          <w:rFonts w:eastAsia="方正仿宋_GBK"/>
          <w:kern w:val="2"/>
          <w:sz w:val="32"/>
          <w:szCs w:val="32"/>
        </w:rPr>
        <w:t>政务服务管理工作</w:t>
      </w:r>
      <w:r w:rsidRPr="008270AD">
        <w:rPr>
          <w:rFonts w:eastAsia="方正仿宋_GBK" w:hint="eastAsia"/>
          <w:kern w:val="2"/>
          <w:sz w:val="32"/>
          <w:szCs w:val="32"/>
        </w:rPr>
        <w:t>改革，再造体制机制新优势，确保深化改革不动摇、改革红利最大化。</w:t>
      </w:r>
      <w:r w:rsidR="00ED3470" w:rsidRPr="008270AD">
        <w:rPr>
          <w:rFonts w:eastAsia="方正仿宋_GBK" w:hint="eastAsia"/>
          <w:kern w:val="2"/>
          <w:sz w:val="32"/>
          <w:szCs w:val="32"/>
        </w:rPr>
        <w:t>（</w:t>
      </w:r>
      <w:r w:rsidR="00D9537A" w:rsidRPr="008270AD">
        <w:rPr>
          <w:rFonts w:eastAsia="方正仿宋_GBK" w:hint="eastAsia"/>
          <w:kern w:val="2"/>
          <w:sz w:val="32"/>
          <w:szCs w:val="32"/>
        </w:rPr>
        <w:t>牵头领导：童学宝，责任</w:t>
      </w:r>
      <w:r w:rsidR="00ED3470" w:rsidRPr="008270AD">
        <w:rPr>
          <w:rFonts w:eastAsia="方正仿宋_GBK" w:hint="eastAsia"/>
          <w:kern w:val="2"/>
          <w:sz w:val="32"/>
          <w:szCs w:val="32"/>
        </w:rPr>
        <w:t>单位：政务中心</w:t>
      </w:r>
      <w:r w:rsidR="009A5979" w:rsidRPr="008270AD">
        <w:rPr>
          <w:rFonts w:eastAsia="方正仿宋_GBK" w:hint="eastAsia"/>
          <w:kern w:val="2"/>
          <w:sz w:val="32"/>
          <w:szCs w:val="32"/>
        </w:rPr>
        <w:t>党支部、各窗口临时党支部</w:t>
      </w:r>
      <w:r w:rsidR="00ED3470" w:rsidRPr="008270AD">
        <w:rPr>
          <w:rFonts w:eastAsia="方正仿宋_GBK" w:hint="eastAsia"/>
          <w:kern w:val="2"/>
          <w:sz w:val="32"/>
          <w:szCs w:val="32"/>
        </w:rPr>
        <w:t>）</w:t>
      </w:r>
    </w:p>
    <w:p w:rsidR="00086558" w:rsidRPr="008270AD" w:rsidRDefault="00086558" w:rsidP="00086558">
      <w:pPr>
        <w:pStyle w:val="p0"/>
        <w:spacing w:line="578" w:lineRule="exact"/>
        <w:ind w:firstLineChars="200" w:firstLine="640"/>
        <w:rPr>
          <w:rFonts w:eastAsia="方正仿宋_GBK"/>
          <w:kern w:val="2"/>
          <w:sz w:val="32"/>
          <w:szCs w:val="32"/>
        </w:rPr>
      </w:pPr>
      <w:r w:rsidRPr="00086558">
        <w:rPr>
          <w:rFonts w:ascii="楷体" w:eastAsia="楷体" w:hAnsi="楷体" w:cs="仿宋_GB2312" w:hint="eastAsia"/>
          <w:sz w:val="32"/>
          <w:szCs w:val="32"/>
        </w:rPr>
        <w:t>开放迈新步，</w:t>
      </w:r>
      <w:r w:rsidRPr="008270AD">
        <w:rPr>
          <w:rFonts w:eastAsia="方正仿宋_GBK" w:hint="eastAsia"/>
          <w:kern w:val="2"/>
          <w:sz w:val="32"/>
          <w:szCs w:val="32"/>
        </w:rPr>
        <w:t>就是要积极抢抓“一带一路”建设、长江经济带建设、长三角区域发展一体化、沿海地区发展等重大战略机遇</w:t>
      </w:r>
      <w:r w:rsidRPr="008270AD">
        <w:rPr>
          <w:rFonts w:eastAsia="方正仿宋_GBK"/>
          <w:kern w:val="2"/>
          <w:sz w:val="32"/>
          <w:szCs w:val="32"/>
        </w:rPr>
        <w:t>,</w:t>
      </w:r>
      <w:r w:rsidRPr="008270AD">
        <w:rPr>
          <w:rFonts w:eastAsia="方正仿宋_GBK" w:hint="eastAsia"/>
          <w:kern w:val="2"/>
          <w:sz w:val="32"/>
          <w:szCs w:val="32"/>
        </w:rPr>
        <w:t>积极营造符合</w:t>
      </w:r>
      <w:r w:rsidR="00ED3470" w:rsidRPr="008270AD">
        <w:rPr>
          <w:rFonts w:eastAsia="方正仿宋_GBK" w:hint="eastAsia"/>
          <w:kern w:val="2"/>
          <w:sz w:val="32"/>
          <w:szCs w:val="32"/>
        </w:rPr>
        <w:t>国际</w:t>
      </w:r>
      <w:r w:rsidRPr="008270AD">
        <w:rPr>
          <w:rFonts w:eastAsia="方正仿宋_GBK" w:hint="eastAsia"/>
          <w:kern w:val="2"/>
          <w:sz w:val="32"/>
          <w:szCs w:val="32"/>
        </w:rPr>
        <w:t>惯例的商事环境，进一步培育外贸外资外经发展新动能，开创全方位对内对外开放新格局。</w:t>
      </w:r>
      <w:r w:rsidR="00ED3470" w:rsidRPr="008270AD">
        <w:rPr>
          <w:rFonts w:eastAsia="方正仿宋_GBK" w:hint="eastAsia"/>
          <w:kern w:val="2"/>
          <w:sz w:val="32"/>
          <w:szCs w:val="32"/>
        </w:rPr>
        <w:t>（</w:t>
      </w:r>
      <w:r w:rsidR="00D9537A" w:rsidRPr="008270AD">
        <w:rPr>
          <w:rFonts w:eastAsia="方正仿宋_GBK" w:hint="eastAsia"/>
          <w:kern w:val="2"/>
          <w:sz w:val="32"/>
          <w:szCs w:val="32"/>
        </w:rPr>
        <w:t>牵头</w:t>
      </w:r>
      <w:r w:rsidR="00B856CA" w:rsidRPr="008270AD">
        <w:rPr>
          <w:rFonts w:eastAsia="方正仿宋_GBK" w:hint="eastAsia"/>
          <w:kern w:val="2"/>
          <w:sz w:val="32"/>
          <w:szCs w:val="32"/>
        </w:rPr>
        <w:t>领导：魏旭光，责任</w:t>
      </w:r>
      <w:r w:rsidR="00ED3470" w:rsidRPr="008270AD">
        <w:rPr>
          <w:rFonts w:eastAsia="方正仿宋_GBK" w:hint="eastAsia"/>
          <w:kern w:val="2"/>
          <w:sz w:val="32"/>
          <w:szCs w:val="32"/>
        </w:rPr>
        <w:t>单位：</w:t>
      </w:r>
      <w:r w:rsidR="009A5979" w:rsidRPr="008270AD">
        <w:rPr>
          <w:rFonts w:eastAsia="方正仿宋_GBK" w:hint="eastAsia"/>
          <w:kern w:val="2"/>
          <w:sz w:val="32"/>
          <w:szCs w:val="32"/>
        </w:rPr>
        <w:t>交易中心党支部</w:t>
      </w:r>
      <w:r w:rsidR="00ED3470" w:rsidRPr="008270AD">
        <w:rPr>
          <w:rFonts w:eastAsia="方正仿宋_GBK" w:hint="eastAsia"/>
          <w:kern w:val="2"/>
          <w:sz w:val="32"/>
          <w:szCs w:val="32"/>
        </w:rPr>
        <w:t>）</w:t>
      </w:r>
    </w:p>
    <w:p w:rsidR="00086558" w:rsidRPr="008270AD" w:rsidRDefault="00086558" w:rsidP="009A5979">
      <w:pPr>
        <w:pStyle w:val="p0"/>
        <w:spacing w:line="578" w:lineRule="exact"/>
        <w:ind w:firstLineChars="200" w:firstLine="640"/>
        <w:rPr>
          <w:rFonts w:eastAsia="方正仿宋_GBK"/>
          <w:kern w:val="2"/>
          <w:sz w:val="32"/>
          <w:szCs w:val="32"/>
        </w:rPr>
      </w:pPr>
      <w:r w:rsidRPr="00086558">
        <w:rPr>
          <w:rFonts w:ascii="楷体" w:eastAsia="楷体" w:hAnsi="楷体" w:cs="仿宋_GB2312" w:hint="eastAsia"/>
          <w:sz w:val="32"/>
          <w:szCs w:val="32"/>
        </w:rPr>
        <w:t>发展高质量，</w:t>
      </w:r>
      <w:r w:rsidRPr="008270AD">
        <w:rPr>
          <w:rFonts w:eastAsia="方正仿宋_GBK" w:hint="eastAsia"/>
          <w:kern w:val="2"/>
          <w:sz w:val="32"/>
          <w:szCs w:val="32"/>
        </w:rPr>
        <w:t>就是要进一步加深对高质量发展的理解和认识，围绕推动经济发展、改革开放、城乡建设、文化建设、生态环境、人民生活“六个高质量发展”，系统谋划思路举措，认</w:t>
      </w:r>
      <w:r w:rsidRPr="008270AD">
        <w:rPr>
          <w:rFonts w:eastAsia="方正仿宋_GBK" w:hint="eastAsia"/>
          <w:kern w:val="2"/>
          <w:sz w:val="32"/>
          <w:szCs w:val="32"/>
        </w:rPr>
        <w:lastRenderedPageBreak/>
        <w:t>真研究政策措施，更有针对性地抓重点补短板强弱项</w:t>
      </w:r>
      <w:r w:rsidR="006B6E60" w:rsidRPr="008270AD">
        <w:rPr>
          <w:rFonts w:eastAsia="方正仿宋_GBK" w:hint="eastAsia"/>
          <w:kern w:val="2"/>
          <w:sz w:val="32"/>
          <w:szCs w:val="32"/>
        </w:rPr>
        <w:t>和献言献策</w:t>
      </w:r>
      <w:r w:rsidRPr="008270AD">
        <w:rPr>
          <w:rFonts w:eastAsia="方正仿宋_GBK" w:hint="eastAsia"/>
          <w:kern w:val="2"/>
          <w:sz w:val="32"/>
          <w:szCs w:val="32"/>
        </w:rPr>
        <w:t>，全力推动经济社会高质量发展。</w:t>
      </w:r>
      <w:r w:rsidR="009A5979" w:rsidRPr="008270AD">
        <w:rPr>
          <w:rFonts w:eastAsia="方正仿宋_GBK" w:hint="eastAsia"/>
          <w:kern w:val="2"/>
          <w:sz w:val="32"/>
          <w:szCs w:val="32"/>
        </w:rPr>
        <w:t>（</w:t>
      </w:r>
      <w:r w:rsidR="00D9537A" w:rsidRPr="008270AD">
        <w:rPr>
          <w:rFonts w:eastAsia="方正仿宋_GBK" w:hint="eastAsia"/>
          <w:kern w:val="2"/>
          <w:sz w:val="32"/>
          <w:szCs w:val="32"/>
        </w:rPr>
        <w:t>牵头</w:t>
      </w:r>
      <w:r w:rsidR="0004027D" w:rsidRPr="008270AD">
        <w:rPr>
          <w:rFonts w:eastAsia="方正仿宋_GBK" w:hint="eastAsia"/>
          <w:kern w:val="2"/>
          <w:sz w:val="32"/>
          <w:szCs w:val="32"/>
        </w:rPr>
        <w:t>领导：</w:t>
      </w:r>
      <w:r w:rsidR="008270AD">
        <w:rPr>
          <w:rFonts w:eastAsia="方正仿宋_GBK" w:hint="eastAsia"/>
          <w:kern w:val="2"/>
          <w:sz w:val="32"/>
          <w:szCs w:val="32"/>
        </w:rPr>
        <w:t>刘宝春</w:t>
      </w:r>
      <w:r w:rsidR="0004027D" w:rsidRPr="008270AD">
        <w:rPr>
          <w:rFonts w:eastAsia="方正仿宋_GBK" w:hint="eastAsia"/>
          <w:kern w:val="2"/>
          <w:sz w:val="32"/>
          <w:szCs w:val="32"/>
        </w:rPr>
        <w:t>，责任</w:t>
      </w:r>
      <w:r w:rsidR="009A5979" w:rsidRPr="008270AD">
        <w:rPr>
          <w:rFonts w:eastAsia="方正仿宋_GBK" w:hint="eastAsia"/>
          <w:kern w:val="2"/>
          <w:sz w:val="32"/>
          <w:szCs w:val="32"/>
        </w:rPr>
        <w:t>单位：</w:t>
      </w:r>
      <w:r w:rsidR="008270AD" w:rsidRPr="008270AD">
        <w:rPr>
          <w:rFonts w:eastAsia="方正仿宋_GBK" w:hint="eastAsia"/>
          <w:kern w:val="2"/>
          <w:sz w:val="32"/>
          <w:szCs w:val="32"/>
        </w:rPr>
        <w:t>交易中心党支部</w:t>
      </w:r>
      <w:r w:rsidR="009A5979" w:rsidRPr="008270AD">
        <w:rPr>
          <w:rFonts w:eastAsia="方正仿宋_GBK" w:hint="eastAsia"/>
          <w:kern w:val="2"/>
          <w:sz w:val="32"/>
          <w:szCs w:val="32"/>
        </w:rPr>
        <w:t>）</w:t>
      </w:r>
    </w:p>
    <w:p w:rsidR="00086558" w:rsidRPr="007C61D5" w:rsidRDefault="00086558" w:rsidP="007C61D5">
      <w:pPr>
        <w:pStyle w:val="p0"/>
        <w:widowControl w:val="0"/>
        <w:spacing w:line="578" w:lineRule="exact"/>
        <w:ind w:firstLineChars="200" w:firstLine="640"/>
        <w:rPr>
          <w:rFonts w:eastAsia="黑体"/>
          <w:sz w:val="32"/>
          <w:szCs w:val="32"/>
        </w:rPr>
      </w:pPr>
      <w:r w:rsidRPr="007C61D5">
        <w:rPr>
          <w:rFonts w:eastAsia="黑体" w:hint="eastAsia"/>
          <w:sz w:val="32"/>
          <w:szCs w:val="32"/>
        </w:rPr>
        <w:t>三、基本原则</w:t>
      </w:r>
    </w:p>
    <w:p w:rsidR="00086558" w:rsidRPr="008270AD" w:rsidRDefault="00086558" w:rsidP="00086558">
      <w:pPr>
        <w:pStyle w:val="p0"/>
        <w:spacing w:line="578" w:lineRule="exact"/>
        <w:ind w:firstLineChars="200" w:firstLine="640"/>
        <w:rPr>
          <w:rFonts w:eastAsia="方正仿宋_GBK"/>
          <w:kern w:val="2"/>
          <w:sz w:val="32"/>
          <w:szCs w:val="32"/>
        </w:rPr>
      </w:pPr>
      <w:r w:rsidRPr="00ED3470">
        <w:rPr>
          <w:rFonts w:ascii="楷体" w:eastAsia="楷体" w:hAnsi="楷体" w:cs="仿宋_GB2312" w:hint="eastAsia"/>
          <w:sz w:val="32"/>
          <w:szCs w:val="32"/>
        </w:rPr>
        <w:t>坚持正确方向。</w:t>
      </w:r>
      <w:r w:rsidRPr="008270AD">
        <w:rPr>
          <w:rFonts w:eastAsia="方正仿宋_GBK" w:hint="eastAsia"/>
          <w:kern w:val="2"/>
          <w:sz w:val="32"/>
          <w:szCs w:val="32"/>
        </w:rPr>
        <w:t>坚持以习近平新时代中国特色社会主义思想为指导，深入学习贯彻习近平总书记关于全面深化改革的重要思想，全面客观总结我市改革开放的历史经验，特别是党的十八大以来全面深化改革的成就和经验，通过大讨论切实把思想和行动统一到习近平新时代中国特色社会主义思想和党的十九大精神上来，统一到中央和省委、市委的各项决策部署上来。</w:t>
      </w:r>
    </w:p>
    <w:p w:rsidR="00086558" w:rsidRPr="008270AD" w:rsidRDefault="00086558" w:rsidP="00086558">
      <w:pPr>
        <w:pStyle w:val="p0"/>
        <w:spacing w:line="578" w:lineRule="exact"/>
        <w:ind w:firstLineChars="200" w:firstLine="640"/>
        <w:rPr>
          <w:rFonts w:eastAsia="方正仿宋_GBK"/>
          <w:kern w:val="2"/>
          <w:sz w:val="32"/>
          <w:szCs w:val="32"/>
        </w:rPr>
      </w:pPr>
      <w:r w:rsidRPr="00ED3470">
        <w:rPr>
          <w:rFonts w:ascii="楷体" w:eastAsia="楷体" w:hAnsi="楷体" w:cs="仿宋_GB2312" w:hint="eastAsia"/>
          <w:sz w:val="32"/>
          <w:szCs w:val="32"/>
        </w:rPr>
        <w:t>坚持领导带头。</w:t>
      </w:r>
      <w:r w:rsidRPr="008270AD">
        <w:rPr>
          <w:rFonts w:eastAsia="方正仿宋_GBK" w:hint="eastAsia"/>
          <w:kern w:val="2"/>
          <w:sz w:val="32"/>
          <w:szCs w:val="32"/>
        </w:rPr>
        <w:t>领导干部要带头解放思想，认真剖析自身在政治定力、工作思想和能力素养等方面存在的差距，着力破除盲目自满、因循守旧等制约全面深化改革开放、影响高质量发展的思想观念，通过大讨论活动增强开拓创新、争先创优的动力和干劲。</w:t>
      </w:r>
    </w:p>
    <w:p w:rsidR="00086558" w:rsidRPr="008270AD" w:rsidRDefault="00086558" w:rsidP="00086558">
      <w:pPr>
        <w:pStyle w:val="p0"/>
        <w:spacing w:line="578" w:lineRule="exact"/>
        <w:ind w:firstLineChars="200" w:firstLine="640"/>
        <w:rPr>
          <w:rFonts w:eastAsia="方正仿宋_GBK"/>
          <w:kern w:val="2"/>
          <w:sz w:val="32"/>
          <w:szCs w:val="32"/>
        </w:rPr>
      </w:pPr>
      <w:r w:rsidRPr="006B6E60">
        <w:rPr>
          <w:rFonts w:ascii="楷体" w:eastAsia="楷体" w:hAnsi="楷体" w:cs="仿宋_GB2312" w:hint="eastAsia"/>
          <w:sz w:val="32"/>
          <w:szCs w:val="32"/>
        </w:rPr>
        <w:t>坚持结合实际。</w:t>
      </w:r>
      <w:r w:rsidRPr="008270AD">
        <w:rPr>
          <w:rFonts w:eastAsia="方正仿宋_GBK" w:hint="eastAsia"/>
          <w:kern w:val="2"/>
          <w:sz w:val="32"/>
          <w:szCs w:val="32"/>
        </w:rPr>
        <w:t>紧扣我市发展实际、</w:t>
      </w:r>
      <w:r w:rsidR="00ED3470" w:rsidRPr="008270AD">
        <w:rPr>
          <w:rFonts w:eastAsia="方正仿宋_GBK" w:hint="eastAsia"/>
          <w:kern w:val="2"/>
          <w:sz w:val="32"/>
          <w:szCs w:val="32"/>
        </w:rPr>
        <w:t>广大干部群众思想实际、</w:t>
      </w:r>
      <w:r w:rsidR="0004027D" w:rsidRPr="008270AD">
        <w:rPr>
          <w:rFonts w:eastAsia="方正仿宋_GBK"/>
          <w:kern w:val="2"/>
          <w:sz w:val="32"/>
          <w:szCs w:val="32"/>
        </w:rPr>
        <w:t>政务服务和公共资源交易管理工作</w:t>
      </w:r>
      <w:r w:rsidR="00ED3470" w:rsidRPr="008270AD">
        <w:rPr>
          <w:rFonts w:eastAsia="方正仿宋_GBK" w:hint="eastAsia"/>
          <w:kern w:val="2"/>
          <w:sz w:val="32"/>
          <w:szCs w:val="32"/>
        </w:rPr>
        <w:t>实际</w:t>
      </w:r>
      <w:r w:rsidRPr="008270AD">
        <w:rPr>
          <w:rFonts w:eastAsia="方正仿宋_GBK" w:hint="eastAsia"/>
          <w:kern w:val="2"/>
          <w:sz w:val="32"/>
          <w:szCs w:val="32"/>
        </w:rPr>
        <w:t>，深入梳理在学习贯彻习近平总书记全面深化改革重要思想、落实新发展理念等方面的重点难点问题，对照省委十三届三次全会和市委五届五次全会部署要求，深入查找短板和弱项，带着问题讨论、迎着问题求解，使大讨论活动有的放矢、取得实效。</w:t>
      </w:r>
    </w:p>
    <w:p w:rsidR="00086558" w:rsidRPr="008270AD" w:rsidRDefault="00086558" w:rsidP="00086558">
      <w:pPr>
        <w:pStyle w:val="p0"/>
        <w:spacing w:line="578" w:lineRule="exact"/>
        <w:ind w:firstLineChars="200" w:firstLine="640"/>
        <w:rPr>
          <w:rFonts w:eastAsia="方正仿宋_GBK"/>
          <w:kern w:val="2"/>
          <w:sz w:val="32"/>
          <w:szCs w:val="32"/>
        </w:rPr>
      </w:pPr>
      <w:r w:rsidRPr="00ED3470">
        <w:rPr>
          <w:rFonts w:ascii="楷体" w:eastAsia="楷体" w:hAnsi="楷体" w:cs="仿宋_GB2312" w:hint="eastAsia"/>
          <w:sz w:val="32"/>
          <w:szCs w:val="32"/>
        </w:rPr>
        <w:t>坚持统筹推进。</w:t>
      </w:r>
      <w:r w:rsidRPr="008270AD">
        <w:rPr>
          <w:rFonts w:eastAsia="方正仿宋_GBK" w:hint="eastAsia"/>
          <w:kern w:val="2"/>
          <w:sz w:val="32"/>
          <w:szCs w:val="32"/>
        </w:rPr>
        <w:t>按照市委统一部署</w:t>
      </w:r>
      <w:r w:rsidR="00ED3470" w:rsidRPr="008270AD">
        <w:rPr>
          <w:rFonts w:eastAsia="方正仿宋_GBK" w:hint="eastAsia"/>
          <w:kern w:val="2"/>
          <w:sz w:val="32"/>
          <w:szCs w:val="32"/>
        </w:rPr>
        <w:t>和市政管办计划安排</w:t>
      </w:r>
      <w:r w:rsidRPr="008270AD">
        <w:rPr>
          <w:rFonts w:eastAsia="方正仿宋_GBK" w:hint="eastAsia"/>
          <w:kern w:val="2"/>
          <w:sz w:val="32"/>
          <w:szCs w:val="32"/>
        </w:rPr>
        <w:t>，分段推进，有序展开。始终把大讨论活动与深入学习贯彻习近平新时代中国特色社会主义思想和党的十九大精神结合起来，</w:t>
      </w:r>
      <w:r w:rsidRPr="008270AD">
        <w:rPr>
          <w:rFonts w:eastAsia="方正仿宋_GBK" w:hint="eastAsia"/>
          <w:kern w:val="2"/>
          <w:sz w:val="32"/>
          <w:szCs w:val="32"/>
        </w:rPr>
        <w:lastRenderedPageBreak/>
        <w:t>与庆祝改革开放</w:t>
      </w:r>
      <w:r w:rsidRPr="008270AD">
        <w:rPr>
          <w:rFonts w:eastAsia="方正仿宋_GBK"/>
          <w:kern w:val="2"/>
          <w:sz w:val="32"/>
          <w:szCs w:val="32"/>
        </w:rPr>
        <w:t>40</w:t>
      </w:r>
      <w:r w:rsidRPr="008270AD">
        <w:rPr>
          <w:rFonts w:eastAsia="方正仿宋_GBK" w:hint="eastAsia"/>
          <w:kern w:val="2"/>
          <w:sz w:val="32"/>
          <w:szCs w:val="32"/>
        </w:rPr>
        <w:t>周年系列活动结合起来，与即将开展的“不忘初心，牢记使命”主题教育结合起来，把正在开展的“推动六个高质量发展”大学习、大调研、大讨论活动作为本活动的重要一环，持续推动大讨论活动深入开展。</w:t>
      </w:r>
    </w:p>
    <w:p w:rsidR="00086558" w:rsidRPr="007C61D5" w:rsidRDefault="00086558" w:rsidP="007C61D5">
      <w:pPr>
        <w:pStyle w:val="p0"/>
        <w:widowControl w:val="0"/>
        <w:spacing w:line="578" w:lineRule="exact"/>
        <w:ind w:firstLineChars="200" w:firstLine="640"/>
        <w:rPr>
          <w:rFonts w:eastAsia="黑体"/>
          <w:sz w:val="32"/>
          <w:szCs w:val="32"/>
        </w:rPr>
      </w:pPr>
      <w:r w:rsidRPr="007C61D5">
        <w:rPr>
          <w:rFonts w:eastAsia="黑体" w:hint="eastAsia"/>
          <w:sz w:val="32"/>
          <w:szCs w:val="32"/>
        </w:rPr>
        <w:t>四、方法步骤</w:t>
      </w:r>
    </w:p>
    <w:p w:rsidR="00086558" w:rsidRPr="008270AD" w:rsidRDefault="00086558" w:rsidP="008270AD">
      <w:pPr>
        <w:wordWrap w:val="0"/>
        <w:spacing w:line="560" w:lineRule="exact"/>
        <w:ind w:firstLine="640"/>
        <w:rPr>
          <w:rFonts w:ascii="Times New Roman" w:eastAsia="方正仿宋_GBK" w:hAnsi="Times New Roman"/>
          <w:sz w:val="32"/>
          <w:szCs w:val="32"/>
        </w:rPr>
      </w:pPr>
      <w:r w:rsidRPr="008270AD">
        <w:rPr>
          <w:rFonts w:ascii="Times New Roman" w:eastAsia="方正仿宋_GBK" w:hAnsi="Times New Roman" w:hint="eastAsia"/>
          <w:sz w:val="32"/>
          <w:szCs w:val="32"/>
        </w:rPr>
        <w:t>这次大讨论活动，以党员干部为重点，面向</w:t>
      </w:r>
      <w:r w:rsidR="007C61D5" w:rsidRPr="008270AD">
        <w:rPr>
          <w:rFonts w:ascii="Times New Roman" w:eastAsia="方正仿宋_GBK" w:hAnsi="Times New Roman" w:hint="eastAsia"/>
          <w:sz w:val="32"/>
          <w:szCs w:val="32"/>
        </w:rPr>
        <w:t>全体干部职工</w:t>
      </w:r>
      <w:r w:rsidRPr="008270AD">
        <w:rPr>
          <w:rFonts w:ascii="Times New Roman" w:eastAsia="方正仿宋_GBK" w:hAnsi="Times New Roman" w:hint="eastAsia"/>
          <w:sz w:val="32"/>
          <w:szCs w:val="32"/>
        </w:rPr>
        <w:t>，从</w:t>
      </w:r>
      <w:r w:rsidRPr="008270AD">
        <w:rPr>
          <w:rFonts w:ascii="Times New Roman" w:eastAsia="方正仿宋_GBK" w:hAnsi="Times New Roman"/>
          <w:sz w:val="32"/>
          <w:szCs w:val="32"/>
        </w:rPr>
        <w:t>2018</w:t>
      </w:r>
      <w:r w:rsidRPr="008270AD">
        <w:rPr>
          <w:rFonts w:ascii="Times New Roman" w:eastAsia="方正仿宋_GBK" w:hAnsi="Times New Roman" w:hint="eastAsia"/>
          <w:sz w:val="32"/>
          <w:szCs w:val="32"/>
        </w:rPr>
        <w:t>年</w:t>
      </w:r>
      <w:r w:rsidRPr="008270AD">
        <w:rPr>
          <w:rFonts w:ascii="Times New Roman" w:eastAsia="方正仿宋_GBK" w:hAnsi="Times New Roman"/>
          <w:sz w:val="32"/>
          <w:szCs w:val="32"/>
        </w:rPr>
        <w:t>5</w:t>
      </w:r>
      <w:r w:rsidRPr="008270AD">
        <w:rPr>
          <w:rFonts w:ascii="Times New Roman" w:eastAsia="方正仿宋_GBK" w:hAnsi="Times New Roman" w:hint="eastAsia"/>
          <w:sz w:val="32"/>
          <w:szCs w:val="32"/>
        </w:rPr>
        <w:t>月开始到年底，分四个阶段进行。</w:t>
      </w:r>
    </w:p>
    <w:p w:rsidR="00086558" w:rsidRPr="008270AD" w:rsidRDefault="00086558" w:rsidP="007C61D5">
      <w:pPr>
        <w:pStyle w:val="p0"/>
        <w:spacing w:line="578" w:lineRule="exact"/>
        <w:ind w:firstLineChars="200" w:firstLine="640"/>
        <w:rPr>
          <w:rFonts w:eastAsia="方正仿宋_GBK"/>
          <w:kern w:val="2"/>
          <w:sz w:val="32"/>
          <w:szCs w:val="32"/>
        </w:rPr>
      </w:pPr>
      <w:r w:rsidRPr="007C61D5">
        <w:rPr>
          <w:rFonts w:ascii="楷体" w:eastAsia="楷体" w:hAnsi="楷体" w:cs="仿宋_GB2312"/>
          <w:sz w:val="32"/>
          <w:szCs w:val="32"/>
        </w:rPr>
        <w:t>(</w:t>
      </w:r>
      <w:r w:rsidRPr="007C61D5">
        <w:rPr>
          <w:rFonts w:ascii="楷体" w:eastAsia="楷体" w:hAnsi="楷体" w:cs="仿宋_GB2312" w:hint="eastAsia"/>
          <w:sz w:val="32"/>
          <w:szCs w:val="32"/>
        </w:rPr>
        <w:t>一）宣传发动阶段</w:t>
      </w:r>
      <w:r w:rsidRPr="007C61D5">
        <w:rPr>
          <w:rFonts w:ascii="楷体" w:eastAsia="楷体" w:hAnsi="楷体" w:cs="仿宋_GB2312"/>
          <w:sz w:val="32"/>
          <w:szCs w:val="32"/>
        </w:rPr>
        <w:t>（5</w:t>
      </w:r>
      <w:r w:rsidRPr="007C61D5">
        <w:rPr>
          <w:rFonts w:ascii="楷体" w:eastAsia="楷体" w:hAnsi="楷体" w:cs="仿宋_GB2312" w:hint="eastAsia"/>
          <w:sz w:val="32"/>
          <w:szCs w:val="32"/>
        </w:rPr>
        <w:t>月初至</w:t>
      </w:r>
      <w:r w:rsidRPr="007C61D5">
        <w:rPr>
          <w:rFonts w:ascii="楷体" w:eastAsia="楷体" w:hAnsi="楷体" w:cs="仿宋_GB2312"/>
          <w:sz w:val="32"/>
          <w:szCs w:val="32"/>
        </w:rPr>
        <w:t>5</w:t>
      </w:r>
      <w:r w:rsidRPr="007C61D5">
        <w:rPr>
          <w:rFonts w:ascii="楷体" w:eastAsia="楷体" w:hAnsi="楷体" w:cs="仿宋_GB2312" w:hint="eastAsia"/>
          <w:sz w:val="32"/>
          <w:szCs w:val="32"/>
        </w:rPr>
        <w:t>月中旬）。</w:t>
      </w:r>
      <w:r w:rsidR="00570A2E">
        <w:rPr>
          <w:rFonts w:ascii="楷体" w:eastAsia="楷体" w:hAnsi="楷体" w:cs="仿宋_GB2312" w:hint="eastAsia"/>
          <w:sz w:val="32"/>
          <w:szCs w:val="32"/>
        </w:rPr>
        <w:t>全面动员部署</w:t>
      </w:r>
      <w:r w:rsidR="00570A2E" w:rsidRPr="00570A2E">
        <w:rPr>
          <w:rFonts w:ascii="楷体" w:eastAsia="楷体" w:hAnsi="楷体" w:cs="仿宋_GB2312" w:hint="eastAsia"/>
          <w:sz w:val="32"/>
          <w:szCs w:val="32"/>
        </w:rPr>
        <w:t>，</w:t>
      </w:r>
      <w:r w:rsidRPr="008270AD">
        <w:rPr>
          <w:rFonts w:eastAsia="方正仿宋_GBK" w:hint="eastAsia"/>
          <w:kern w:val="2"/>
          <w:sz w:val="32"/>
          <w:szCs w:val="32"/>
        </w:rPr>
        <w:t>按照全市统一部署，制定大讨论活动的实施方案和工作计划，</w:t>
      </w:r>
      <w:r w:rsidR="00180714" w:rsidRPr="008270AD">
        <w:rPr>
          <w:rFonts w:eastAsia="方正仿宋_GBK" w:hint="eastAsia"/>
          <w:kern w:val="2"/>
          <w:sz w:val="32"/>
          <w:szCs w:val="32"/>
        </w:rPr>
        <w:t>迅速</w:t>
      </w:r>
      <w:r w:rsidRPr="008270AD">
        <w:rPr>
          <w:rFonts w:eastAsia="方正仿宋_GBK" w:hint="eastAsia"/>
          <w:kern w:val="2"/>
          <w:sz w:val="32"/>
          <w:szCs w:val="32"/>
        </w:rPr>
        <w:t>进行动员部署，深入做好组织发动。</w:t>
      </w:r>
      <w:r w:rsidRPr="00570A2E">
        <w:rPr>
          <w:rFonts w:ascii="楷体" w:eastAsia="楷体" w:hAnsi="楷体" w:cs="仿宋_GB2312" w:hint="eastAsia"/>
          <w:sz w:val="32"/>
          <w:szCs w:val="32"/>
        </w:rPr>
        <w:t>广泛征集问题，</w:t>
      </w:r>
      <w:r w:rsidRPr="008270AD">
        <w:rPr>
          <w:rFonts w:eastAsia="方正仿宋_GBK" w:hint="eastAsia"/>
          <w:kern w:val="2"/>
          <w:sz w:val="32"/>
          <w:szCs w:val="32"/>
        </w:rPr>
        <w:t>针对</w:t>
      </w:r>
      <w:r w:rsidR="000F031C" w:rsidRPr="008270AD">
        <w:rPr>
          <w:rFonts w:eastAsia="方正仿宋_GBK" w:hint="eastAsia"/>
          <w:kern w:val="2"/>
          <w:sz w:val="32"/>
          <w:szCs w:val="32"/>
        </w:rPr>
        <w:t>“便民方舟”</w:t>
      </w:r>
      <w:r w:rsidRPr="008270AD">
        <w:rPr>
          <w:rFonts w:eastAsia="方正仿宋_GBK" w:hint="eastAsia"/>
          <w:kern w:val="2"/>
          <w:sz w:val="32"/>
          <w:szCs w:val="32"/>
        </w:rPr>
        <w:t>部分干部</w:t>
      </w:r>
      <w:r w:rsidR="00180714" w:rsidRPr="008270AD">
        <w:rPr>
          <w:rFonts w:eastAsia="方正仿宋_GBK" w:hint="eastAsia"/>
          <w:kern w:val="2"/>
          <w:sz w:val="32"/>
          <w:szCs w:val="32"/>
        </w:rPr>
        <w:t>职工工作</w:t>
      </w:r>
      <w:r w:rsidRPr="008270AD">
        <w:rPr>
          <w:rFonts w:eastAsia="方正仿宋_GBK" w:hint="eastAsia"/>
          <w:kern w:val="2"/>
          <w:sz w:val="32"/>
          <w:szCs w:val="32"/>
        </w:rPr>
        <w:t>中存在的</w:t>
      </w:r>
      <w:r w:rsidR="000F031C" w:rsidRPr="008270AD">
        <w:rPr>
          <w:rFonts w:eastAsia="方正仿宋_GBK" w:hint="eastAsia"/>
          <w:kern w:val="2"/>
          <w:sz w:val="32"/>
          <w:szCs w:val="32"/>
        </w:rPr>
        <w:t>骄傲</w:t>
      </w:r>
      <w:r w:rsidRPr="008270AD">
        <w:rPr>
          <w:rFonts w:eastAsia="方正仿宋_GBK" w:hint="eastAsia"/>
          <w:kern w:val="2"/>
          <w:sz w:val="32"/>
          <w:szCs w:val="32"/>
        </w:rPr>
        <w:t>自满、</w:t>
      </w:r>
      <w:r w:rsidR="00180714" w:rsidRPr="008270AD">
        <w:rPr>
          <w:rFonts w:eastAsia="方正仿宋_GBK" w:hint="eastAsia"/>
          <w:kern w:val="2"/>
          <w:sz w:val="32"/>
          <w:szCs w:val="32"/>
        </w:rPr>
        <w:t>积极性不</w:t>
      </w:r>
      <w:r w:rsidR="000F031C" w:rsidRPr="008270AD">
        <w:rPr>
          <w:rFonts w:eastAsia="方正仿宋_GBK" w:hint="eastAsia"/>
          <w:kern w:val="2"/>
          <w:sz w:val="32"/>
          <w:szCs w:val="32"/>
        </w:rPr>
        <w:t>高</w:t>
      </w:r>
      <w:r w:rsidRPr="008270AD">
        <w:rPr>
          <w:rFonts w:eastAsia="方正仿宋_GBK" w:hint="eastAsia"/>
          <w:kern w:val="2"/>
          <w:sz w:val="32"/>
          <w:szCs w:val="32"/>
        </w:rPr>
        <w:t>、</w:t>
      </w:r>
      <w:r w:rsidR="000F031C" w:rsidRPr="008270AD">
        <w:rPr>
          <w:rFonts w:eastAsia="方正仿宋_GBK" w:hint="eastAsia"/>
          <w:kern w:val="2"/>
          <w:sz w:val="32"/>
          <w:szCs w:val="32"/>
        </w:rPr>
        <w:t>担当意识不强等懒政</w:t>
      </w:r>
      <w:r w:rsidRPr="008270AD">
        <w:rPr>
          <w:rFonts w:eastAsia="方正仿宋_GBK" w:hint="eastAsia"/>
          <w:kern w:val="2"/>
          <w:sz w:val="32"/>
          <w:szCs w:val="32"/>
        </w:rPr>
        <w:t>倾向，深入查找制约全面深化改革开放、影响</w:t>
      </w:r>
      <w:r w:rsidR="000F031C" w:rsidRPr="008270AD">
        <w:rPr>
          <w:rFonts w:eastAsia="方正仿宋_GBK" w:hint="eastAsia"/>
          <w:kern w:val="2"/>
          <w:sz w:val="32"/>
          <w:szCs w:val="32"/>
        </w:rPr>
        <w:t>政务服务工作</w:t>
      </w:r>
      <w:r w:rsidRPr="008270AD">
        <w:rPr>
          <w:rFonts w:eastAsia="方正仿宋_GBK" w:hint="eastAsia"/>
          <w:kern w:val="2"/>
          <w:sz w:val="32"/>
          <w:szCs w:val="32"/>
        </w:rPr>
        <w:t>高质量发展的思想障碍、</w:t>
      </w:r>
      <w:r w:rsidR="000F031C" w:rsidRPr="008270AD">
        <w:rPr>
          <w:rFonts w:eastAsia="方正仿宋_GBK" w:hint="eastAsia"/>
          <w:kern w:val="2"/>
          <w:sz w:val="32"/>
          <w:szCs w:val="32"/>
        </w:rPr>
        <w:t>畏难情绪</w:t>
      </w:r>
      <w:r w:rsidRPr="008270AD">
        <w:rPr>
          <w:rFonts w:eastAsia="方正仿宋_GBK" w:hint="eastAsia"/>
          <w:kern w:val="2"/>
          <w:sz w:val="32"/>
          <w:szCs w:val="32"/>
        </w:rPr>
        <w:t>，有针对性地开展讨论</w:t>
      </w:r>
      <w:r w:rsidR="000F031C" w:rsidRPr="008270AD">
        <w:rPr>
          <w:rFonts w:eastAsia="方正仿宋_GBK" w:hint="eastAsia"/>
          <w:kern w:val="2"/>
          <w:sz w:val="32"/>
          <w:szCs w:val="32"/>
        </w:rPr>
        <w:t>查找，查找问题不少于</w:t>
      </w:r>
      <w:r w:rsidR="000F031C" w:rsidRPr="008270AD">
        <w:rPr>
          <w:rFonts w:eastAsia="方正仿宋_GBK" w:hint="eastAsia"/>
          <w:kern w:val="2"/>
          <w:sz w:val="32"/>
          <w:szCs w:val="32"/>
        </w:rPr>
        <w:t>2</w:t>
      </w:r>
      <w:r w:rsidR="000F031C" w:rsidRPr="008270AD">
        <w:rPr>
          <w:rFonts w:eastAsia="方正仿宋_GBK" w:hint="eastAsia"/>
          <w:kern w:val="2"/>
          <w:sz w:val="32"/>
          <w:szCs w:val="32"/>
        </w:rPr>
        <w:t>个</w:t>
      </w:r>
      <w:r w:rsidRPr="008270AD">
        <w:rPr>
          <w:rFonts w:eastAsia="方正仿宋_GBK" w:hint="eastAsia"/>
          <w:kern w:val="2"/>
          <w:sz w:val="32"/>
          <w:szCs w:val="32"/>
        </w:rPr>
        <w:t>。</w:t>
      </w:r>
      <w:r w:rsidRPr="00570A2E">
        <w:rPr>
          <w:rFonts w:ascii="楷体" w:eastAsia="楷体" w:hAnsi="楷体" w:cs="仿宋_GB2312" w:hint="eastAsia"/>
          <w:sz w:val="32"/>
          <w:szCs w:val="32"/>
        </w:rPr>
        <w:t>强化舆论引导，</w:t>
      </w:r>
      <w:r w:rsidR="007C61D5" w:rsidRPr="008270AD">
        <w:rPr>
          <w:rFonts w:eastAsia="方正仿宋_GBK" w:hint="eastAsia"/>
          <w:kern w:val="2"/>
          <w:sz w:val="32"/>
          <w:szCs w:val="32"/>
        </w:rPr>
        <w:t>在“两微一端”</w:t>
      </w:r>
      <w:r w:rsidRPr="008270AD">
        <w:rPr>
          <w:rFonts w:eastAsia="方正仿宋_GBK" w:hint="eastAsia"/>
          <w:kern w:val="2"/>
          <w:sz w:val="32"/>
          <w:szCs w:val="32"/>
        </w:rPr>
        <w:t>宣传报道大讨论活动的重要意义、主题内容、方法步骤、基本要求等，在</w:t>
      </w:r>
      <w:r w:rsidR="00180714" w:rsidRPr="008270AD">
        <w:rPr>
          <w:rFonts w:eastAsia="方正仿宋_GBK" w:hint="eastAsia"/>
          <w:kern w:val="2"/>
          <w:sz w:val="32"/>
          <w:szCs w:val="32"/>
        </w:rPr>
        <w:t>“便民方舟”</w:t>
      </w:r>
      <w:r w:rsidRPr="008270AD">
        <w:rPr>
          <w:rFonts w:eastAsia="方正仿宋_GBK" w:hint="eastAsia"/>
          <w:kern w:val="2"/>
          <w:sz w:val="32"/>
          <w:szCs w:val="32"/>
        </w:rPr>
        <w:t>营造强大舆论声势，吸引干部</w:t>
      </w:r>
      <w:r w:rsidR="00180714" w:rsidRPr="008270AD">
        <w:rPr>
          <w:rFonts w:eastAsia="方正仿宋_GBK" w:hint="eastAsia"/>
          <w:kern w:val="2"/>
          <w:sz w:val="32"/>
          <w:szCs w:val="32"/>
        </w:rPr>
        <w:t>职工</w:t>
      </w:r>
      <w:r w:rsidRPr="008270AD">
        <w:rPr>
          <w:rFonts w:eastAsia="方正仿宋_GBK" w:hint="eastAsia"/>
          <w:kern w:val="2"/>
          <w:sz w:val="32"/>
          <w:szCs w:val="32"/>
        </w:rPr>
        <w:t>广泛参与。</w:t>
      </w:r>
      <w:r w:rsidR="00570A2E">
        <w:rPr>
          <w:rFonts w:ascii="楷体" w:eastAsia="楷体" w:hAnsi="楷体" w:cs="仿宋_GB2312" w:hint="eastAsia"/>
          <w:sz w:val="32"/>
          <w:szCs w:val="32"/>
        </w:rPr>
        <w:t>细化目标落实</w:t>
      </w:r>
      <w:r w:rsidR="00570A2E" w:rsidRPr="00570A2E">
        <w:rPr>
          <w:rFonts w:ascii="楷体" w:eastAsia="楷体" w:hAnsi="楷体" w:cs="仿宋_GB2312" w:hint="eastAsia"/>
          <w:sz w:val="32"/>
          <w:szCs w:val="32"/>
        </w:rPr>
        <w:t>，</w:t>
      </w:r>
      <w:r w:rsidR="00175498" w:rsidRPr="008270AD">
        <w:rPr>
          <w:rFonts w:eastAsia="方正仿宋_GBK"/>
          <w:kern w:val="2"/>
          <w:sz w:val="32"/>
          <w:szCs w:val="32"/>
        </w:rPr>
        <w:t>组织全体干部职工及入驻窗口人员参与不少于</w:t>
      </w:r>
      <w:r w:rsidR="00175498" w:rsidRPr="008270AD">
        <w:rPr>
          <w:rFonts w:eastAsia="方正仿宋_GBK"/>
          <w:kern w:val="2"/>
          <w:sz w:val="32"/>
          <w:szCs w:val="32"/>
        </w:rPr>
        <w:t>4</w:t>
      </w:r>
      <w:r w:rsidR="00175498" w:rsidRPr="008270AD">
        <w:rPr>
          <w:rFonts w:eastAsia="方正仿宋_GBK"/>
          <w:kern w:val="2"/>
          <w:sz w:val="32"/>
          <w:szCs w:val="32"/>
        </w:rPr>
        <w:t>次的个人自学、集中学习、专题辅导等学习活动，并将学习活动与政务服务和公共资源交易工作实际相结合，深入思考，如何立足岗位职能</w:t>
      </w:r>
      <w:r w:rsidR="00175498" w:rsidRPr="008270AD">
        <w:rPr>
          <w:rFonts w:eastAsia="方正仿宋_GBK" w:hint="eastAsia"/>
          <w:kern w:val="2"/>
          <w:sz w:val="32"/>
          <w:szCs w:val="32"/>
        </w:rPr>
        <w:t>解放思想</w:t>
      </w:r>
      <w:r w:rsidR="00175498" w:rsidRPr="008270AD">
        <w:rPr>
          <w:rFonts w:eastAsia="方正仿宋_GBK"/>
          <w:kern w:val="2"/>
          <w:sz w:val="32"/>
          <w:szCs w:val="32"/>
        </w:rPr>
        <w:t>。</w:t>
      </w:r>
    </w:p>
    <w:p w:rsidR="00086558" w:rsidRPr="008270AD" w:rsidRDefault="00086558" w:rsidP="00086558">
      <w:pPr>
        <w:pStyle w:val="p0"/>
        <w:spacing w:line="578" w:lineRule="exact"/>
        <w:ind w:firstLineChars="200" w:firstLine="640"/>
        <w:rPr>
          <w:rFonts w:eastAsia="方正仿宋_GBK"/>
          <w:kern w:val="2"/>
          <w:sz w:val="32"/>
          <w:szCs w:val="32"/>
        </w:rPr>
      </w:pPr>
      <w:r w:rsidRPr="007C61D5">
        <w:rPr>
          <w:rFonts w:ascii="楷体" w:eastAsia="楷体" w:hAnsi="楷体" w:cs="仿宋_GB2312" w:hint="eastAsia"/>
          <w:sz w:val="32"/>
          <w:szCs w:val="32"/>
        </w:rPr>
        <w:t>(二）学习讨论阶段（5月中旬至7月底)。</w:t>
      </w:r>
      <w:r w:rsidRPr="008270AD">
        <w:rPr>
          <w:rFonts w:eastAsia="方正仿宋_GBK" w:hint="eastAsia"/>
          <w:kern w:val="2"/>
          <w:sz w:val="32"/>
          <w:szCs w:val="32"/>
        </w:rPr>
        <w:t>结合纪念改革开放</w:t>
      </w:r>
      <w:r w:rsidRPr="008270AD">
        <w:rPr>
          <w:rFonts w:eastAsia="方正仿宋_GBK" w:hint="eastAsia"/>
          <w:kern w:val="2"/>
          <w:sz w:val="32"/>
          <w:szCs w:val="32"/>
        </w:rPr>
        <w:t>40</w:t>
      </w:r>
      <w:r w:rsidRPr="008270AD">
        <w:rPr>
          <w:rFonts w:eastAsia="方正仿宋_GBK" w:hint="eastAsia"/>
          <w:kern w:val="2"/>
          <w:sz w:val="32"/>
          <w:szCs w:val="32"/>
        </w:rPr>
        <w:t>周年，</w:t>
      </w:r>
      <w:r w:rsidR="00180714" w:rsidRPr="008270AD">
        <w:rPr>
          <w:rFonts w:eastAsia="方正仿宋_GBK" w:hint="eastAsia"/>
          <w:kern w:val="2"/>
          <w:sz w:val="32"/>
          <w:szCs w:val="32"/>
        </w:rPr>
        <w:t>分别</w:t>
      </w:r>
      <w:r w:rsidRPr="008270AD">
        <w:rPr>
          <w:rFonts w:eastAsia="方正仿宋_GBK" w:hint="eastAsia"/>
          <w:kern w:val="2"/>
          <w:sz w:val="32"/>
          <w:szCs w:val="32"/>
        </w:rPr>
        <w:t>组织召开</w:t>
      </w:r>
      <w:r w:rsidR="00180714" w:rsidRPr="008270AD">
        <w:rPr>
          <w:rFonts w:eastAsia="方正仿宋_GBK" w:hint="eastAsia"/>
          <w:kern w:val="2"/>
          <w:sz w:val="32"/>
          <w:szCs w:val="32"/>
        </w:rPr>
        <w:t>政务服务工作、公共资源交易工作</w:t>
      </w:r>
      <w:r w:rsidRPr="008270AD">
        <w:rPr>
          <w:rFonts w:eastAsia="方正仿宋_GBK" w:hint="eastAsia"/>
          <w:kern w:val="2"/>
          <w:sz w:val="32"/>
          <w:szCs w:val="32"/>
        </w:rPr>
        <w:t>座谈会，进一步听取社会各界意见。其间，要认真落实好宿办发〔</w:t>
      </w:r>
      <w:r w:rsidRPr="008270AD">
        <w:rPr>
          <w:rFonts w:eastAsia="方正仿宋_GBK" w:hint="eastAsia"/>
          <w:kern w:val="2"/>
          <w:sz w:val="32"/>
          <w:szCs w:val="32"/>
        </w:rPr>
        <w:t>2018</w:t>
      </w:r>
      <w:r w:rsidRPr="008270AD">
        <w:rPr>
          <w:rFonts w:eastAsia="方正仿宋_GBK" w:hint="eastAsia"/>
          <w:kern w:val="2"/>
          <w:sz w:val="32"/>
          <w:szCs w:val="32"/>
        </w:rPr>
        <w:t>〕</w:t>
      </w:r>
      <w:r w:rsidRPr="008270AD">
        <w:rPr>
          <w:rFonts w:eastAsia="方正仿宋_GBK" w:hint="eastAsia"/>
          <w:kern w:val="2"/>
          <w:sz w:val="32"/>
          <w:szCs w:val="32"/>
        </w:rPr>
        <w:t>24</w:t>
      </w:r>
      <w:r w:rsidRPr="008270AD">
        <w:rPr>
          <w:rFonts w:eastAsia="方正仿宋_GBK" w:hint="eastAsia"/>
          <w:kern w:val="2"/>
          <w:sz w:val="32"/>
          <w:szCs w:val="32"/>
        </w:rPr>
        <w:t>号文件要求，组织开展好“推动六个高质量发展”</w:t>
      </w:r>
      <w:r w:rsidRPr="008270AD">
        <w:rPr>
          <w:rFonts w:eastAsia="方正仿宋_GBK" w:hint="eastAsia"/>
          <w:kern w:val="2"/>
          <w:sz w:val="32"/>
          <w:szCs w:val="32"/>
        </w:rPr>
        <w:lastRenderedPageBreak/>
        <w:t>大学习、大调研、大讨论活动</w:t>
      </w:r>
      <w:r w:rsidR="00175498" w:rsidRPr="008270AD">
        <w:rPr>
          <w:rFonts w:eastAsia="方正仿宋_GBK" w:hint="eastAsia"/>
          <w:kern w:val="2"/>
          <w:sz w:val="32"/>
          <w:szCs w:val="32"/>
        </w:rPr>
        <w:t>。在单位网站</w:t>
      </w:r>
      <w:r w:rsidRPr="008270AD">
        <w:rPr>
          <w:rFonts w:eastAsia="方正仿宋_GBK" w:hint="eastAsia"/>
          <w:kern w:val="2"/>
          <w:sz w:val="32"/>
          <w:szCs w:val="32"/>
        </w:rPr>
        <w:t>开办“解放思想大讨论”专栏</w:t>
      </w:r>
      <w:r w:rsidR="00175498" w:rsidRPr="008270AD">
        <w:rPr>
          <w:rFonts w:eastAsia="方正仿宋_GBK" w:hint="eastAsia"/>
          <w:kern w:val="2"/>
          <w:sz w:val="32"/>
          <w:szCs w:val="32"/>
        </w:rPr>
        <w:t>；</w:t>
      </w:r>
      <w:r w:rsidRPr="008270AD">
        <w:rPr>
          <w:rFonts w:eastAsia="方正仿宋_GBK" w:hint="eastAsia"/>
          <w:kern w:val="2"/>
          <w:sz w:val="32"/>
          <w:szCs w:val="32"/>
        </w:rPr>
        <w:t>围绕全面建成小康社会、推进六个高质量发展和大众创业、万众创新等，</w:t>
      </w:r>
      <w:r w:rsidR="00175498" w:rsidRPr="008270AD">
        <w:rPr>
          <w:rFonts w:eastAsia="方正仿宋_GBK" w:hint="eastAsia"/>
          <w:kern w:val="2"/>
          <w:sz w:val="32"/>
          <w:szCs w:val="32"/>
        </w:rPr>
        <w:t>开展主题征文活动</w:t>
      </w:r>
      <w:r w:rsidRPr="008270AD">
        <w:rPr>
          <w:rFonts w:eastAsia="方正仿宋_GBK" w:hint="eastAsia"/>
          <w:kern w:val="2"/>
          <w:sz w:val="32"/>
          <w:szCs w:val="32"/>
        </w:rPr>
        <w:t>；</w:t>
      </w:r>
      <w:r w:rsidR="00B92D6E" w:rsidRPr="008270AD">
        <w:rPr>
          <w:rFonts w:eastAsia="方正仿宋_GBK" w:hint="eastAsia"/>
          <w:kern w:val="2"/>
          <w:sz w:val="32"/>
          <w:szCs w:val="32"/>
        </w:rPr>
        <w:t>依托“便民方舟大家谈”载体，开展学习成果大讨论活动；</w:t>
      </w:r>
      <w:r w:rsidR="00175498" w:rsidRPr="008270AD">
        <w:rPr>
          <w:rFonts w:eastAsia="方正仿宋_GBK" w:hint="eastAsia"/>
          <w:kern w:val="2"/>
          <w:sz w:val="32"/>
          <w:szCs w:val="32"/>
        </w:rPr>
        <w:t>积极参与</w:t>
      </w:r>
      <w:r w:rsidRPr="008270AD">
        <w:rPr>
          <w:rFonts w:eastAsia="方正仿宋_GBK" w:hint="eastAsia"/>
          <w:kern w:val="2"/>
          <w:sz w:val="32"/>
          <w:szCs w:val="32"/>
        </w:rPr>
        <w:t>市内重点网络平台在全社会开展</w:t>
      </w:r>
      <w:r w:rsidR="00175498" w:rsidRPr="008270AD">
        <w:rPr>
          <w:rFonts w:eastAsia="方正仿宋_GBK" w:hint="eastAsia"/>
          <w:kern w:val="2"/>
          <w:sz w:val="32"/>
          <w:szCs w:val="32"/>
        </w:rPr>
        <w:t>的</w:t>
      </w:r>
      <w:r w:rsidRPr="008270AD">
        <w:rPr>
          <w:rFonts w:eastAsia="方正仿宋_GBK" w:hint="eastAsia"/>
          <w:kern w:val="2"/>
          <w:sz w:val="32"/>
          <w:szCs w:val="32"/>
        </w:rPr>
        <w:t>“解放思想大家谈”“我为高质量发展献一策”“高质量发展之我见”等活动。</w:t>
      </w:r>
    </w:p>
    <w:p w:rsidR="00086558" w:rsidRPr="008270AD" w:rsidRDefault="00086558" w:rsidP="00086558">
      <w:pPr>
        <w:pStyle w:val="p0"/>
        <w:spacing w:line="578" w:lineRule="exact"/>
        <w:ind w:firstLineChars="200" w:firstLine="640"/>
        <w:rPr>
          <w:rFonts w:eastAsia="方正仿宋_GBK"/>
          <w:kern w:val="2"/>
          <w:sz w:val="32"/>
          <w:szCs w:val="32"/>
        </w:rPr>
      </w:pPr>
      <w:r w:rsidRPr="007C61D5">
        <w:rPr>
          <w:rFonts w:ascii="楷体" w:eastAsia="楷体" w:hAnsi="楷体" w:cs="仿宋_GB2312" w:hint="eastAsia"/>
          <w:sz w:val="32"/>
          <w:szCs w:val="32"/>
        </w:rPr>
        <w:t>(三）实践转化阶段（8月上旬至12月上旬）。</w:t>
      </w:r>
      <w:r w:rsidRPr="008270AD">
        <w:rPr>
          <w:rFonts w:eastAsia="方正仿宋_GBK" w:hint="eastAsia"/>
          <w:kern w:val="2"/>
          <w:sz w:val="32"/>
          <w:szCs w:val="32"/>
        </w:rPr>
        <w:t>梳理有价值的意见建议，把大讨论活动形成的成果，转化为推进</w:t>
      </w:r>
      <w:r w:rsidR="00FD153F" w:rsidRPr="008270AD">
        <w:rPr>
          <w:rFonts w:eastAsia="方正仿宋_GBK" w:hint="eastAsia"/>
          <w:kern w:val="2"/>
          <w:sz w:val="32"/>
          <w:szCs w:val="32"/>
        </w:rPr>
        <w:t>政务服务</w:t>
      </w:r>
      <w:r w:rsidRPr="008270AD">
        <w:rPr>
          <w:rFonts w:eastAsia="方正仿宋_GBK" w:hint="eastAsia"/>
          <w:kern w:val="2"/>
          <w:sz w:val="32"/>
          <w:szCs w:val="32"/>
        </w:rPr>
        <w:t>高质量发展的政策意见和具体方案上。</w:t>
      </w:r>
      <w:r w:rsidR="00175498" w:rsidRPr="008270AD">
        <w:rPr>
          <w:rFonts w:eastAsia="方正仿宋_GBK"/>
          <w:kern w:val="2"/>
          <w:sz w:val="32"/>
          <w:szCs w:val="32"/>
        </w:rPr>
        <w:t>各处（室）、直属单位</w:t>
      </w:r>
      <w:r w:rsidR="00175498" w:rsidRPr="008270AD">
        <w:rPr>
          <w:rFonts w:eastAsia="方正仿宋_GBK" w:hint="eastAsia"/>
          <w:kern w:val="2"/>
          <w:sz w:val="32"/>
          <w:szCs w:val="32"/>
        </w:rPr>
        <w:t>和</w:t>
      </w:r>
      <w:r w:rsidR="00175498" w:rsidRPr="008270AD">
        <w:rPr>
          <w:rFonts w:eastAsia="方正仿宋_GBK"/>
          <w:kern w:val="2"/>
          <w:sz w:val="32"/>
          <w:szCs w:val="32"/>
        </w:rPr>
        <w:t>驻市政务服务中心各窗口</w:t>
      </w:r>
      <w:r w:rsidR="00175498" w:rsidRPr="008270AD">
        <w:rPr>
          <w:rFonts w:eastAsia="方正仿宋_GBK" w:hint="eastAsia"/>
          <w:kern w:val="2"/>
          <w:sz w:val="32"/>
          <w:szCs w:val="32"/>
        </w:rPr>
        <w:t>要</w:t>
      </w:r>
      <w:r w:rsidRPr="008270AD">
        <w:rPr>
          <w:rFonts w:eastAsia="方正仿宋_GBK" w:hint="eastAsia"/>
          <w:kern w:val="2"/>
          <w:sz w:val="32"/>
          <w:szCs w:val="32"/>
        </w:rPr>
        <w:t>科学确定目标任务，系统谋划路径举措，全面落实保障机制，努力形成一批实践和制度成果。</w:t>
      </w:r>
    </w:p>
    <w:p w:rsidR="00086558" w:rsidRPr="008270AD" w:rsidRDefault="00086558" w:rsidP="00086558">
      <w:pPr>
        <w:pStyle w:val="p0"/>
        <w:spacing w:line="578" w:lineRule="exact"/>
        <w:ind w:firstLineChars="200" w:firstLine="640"/>
        <w:rPr>
          <w:rFonts w:eastAsia="方正仿宋_GBK"/>
          <w:kern w:val="2"/>
          <w:sz w:val="32"/>
          <w:szCs w:val="32"/>
        </w:rPr>
      </w:pPr>
      <w:r w:rsidRPr="007C61D5">
        <w:rPr>
          <w:rFonts w:ascii="楷体" w:eastAsia="楷体" w:hAnsi="楷体" w:cs="仿宋_GB2312" w:hint="eastAsia"/>
          <w:sz w:val="32"/>
          <w:szCs w:val="32"/>
        </w:rPr>
        <w:t>(四）持续深化阶段（12月中旬至年底)。</w:t>
      </w:r>
      <w:r w:rsidRPr="008270AD">
        <w:rPr>
          <w:rFonts w:eastAsia="方正仿宋_GBK" w:hint="eastAsia"/>
          <w:kern w:val="2"/>
          <w:sz w:val="32"/>
          <w:szCs w:val="32"/>
        </w:rPr>
        <w:t>学习贯彻习近平总书记在庆祝改革开放</w:t>
      </w:r>
      <w:r w:rsidRPr="008270AD">
        <w:rPr>
          <w:rFonts w:eastAsia="方正仿宋_GBK" w:hint="eastAsia"/>
          <w:kern w:val="2"/>
          <w:sz w:val="32"/>
          <w:szCs w:val="32"/>
        </w:rPr>
        <w:t>40</w:t>
      </w:r>
      <w:r w:rsidRPr="008270AD">
        <w:rPr>
          <w:rFonts w:eastAsia="方正仿宋_GBK" w:hint="eastAsia"/>
          <w:kern w:val="2"/>
          <w:sz w:val="32"/>
          <w:szCs w:val="32"/>
        </w:rPr>
        <w:t>周年大会上的重要讲话精神</w:t>
      </w:r>
      <w:r w:rsidR="00175498" w:rsidRPr="008270AD">
        <w:rPr>
          <w:rFonts w:eastAsia="方正仿宋_GBK" w:hint="eastAsia"/>
          <w:kern w:val="2"/>
          <w:sz w:val="32"/>
          <w:szCs w:val="32"/>
        </w:rPr>
        <w:t>、</w:t>
      </w:r>
      <w:r w:rsidRPr="008270AD">
        <w:rPr>
          <w:rFonts w:eastAsia="方正仿宋_GBK" w:hint="eastAsia"/>
          <w:kern w:val="2"/>
          <w:sz w:val="32"/>
          <w:szCs w:val="32"/>
        </w:rPr>
        <w:t>省委、省政府庆祝改革开放</w:t>
      </w:r>
      <w:r w:rsidRPr="008270AD">
        <w:rPr>
          <w:rFonts w:eastAsia="方正仿宋_GBK" w:hint="eastAsia"/>
          <w:kern w:val="2"/>
          <w:sz w:val="32"/>
          <w:szCs w:val="32"/>
        </w:rPr>
        <w:t>40</w:t>
      </w:r>
      <w:r w:rsidRPr="008270AD">
        <w:rPr>
          <w:rFonts w:eastAsia="方正仿宋_GBK" w:hint="eastAsia"/>
          <w:kern w:val="2"/>
          <w:sz w:val="32"/>
          <w:szCs w:val="32"/>
        </w:rPr>
        <w:t>周年座谈会精神</w:t>
      </w:r>
      <w:r w:rsidR="00175498" w:rsidRPr="008270AD">
        <w:rPr>
          <w:rFonts w:eastAsia="方正仿宋_GBK" w:hint="eastAsia"/>
          <w:kern w:val="2"/>
          <w:sz w:val="32"/>
          <w:szCs w:val="32"/>
        </w:rPr>
        <w:t>和市委、市政府召开庆祝改革开放</w:t>
      </w:r>
      <w:r w:rsidR="00175498" w:rsidRPr="008270AD">
        <w:rPr>
          <w:rFonts w:eastAsia="方正仿宋_GBK" w:hint="eastAsia"/>
          <w:kern w:val="2"/>
          <w:sz w:val="32"/>
          <w:szCs w:val="32"/>
        </w:rPr>
        <w:t>40</w:t>
      </w:r>
      <w:r w:rsidR="00175498" w:rsidRPr="008270AD">
        <w:rPr>
          <w:rFonts w:eastAsia="方正仿宋_GBK" w:hint="eastAsia"/>
          <w:kern w:val="2"/>
          <w:sz w:val="32"/>
          <w:szCs w:val="32"/>
        </w:rPr>
        <w:t>周年座谈会</w:t>
      </w:r>
      <w:r w:rsidR="00180714" w:rsidRPr="008270AD">
        <w:rPr>
          <w:rFonts w:eastAsia="方正仿宋_GBK" w:hint="eastAsia"/>
          <w:kern w:val="2"/>
          <w:sz w:val="32"/>
          <w:szCs w:val="32"/>
        </w:rPr>
        <w:t>精神</w:t>
      </w:r>
      <w:r w:rsidRPr="008270AD">
        <w:rPr>
          <w:rFonts w:eastAsia="方正仿宋_GBK" w:hint="eastAsia"/>
          <w:kern w:val="2"/>
          <w:sz w:val="32"/>
          <w:szCs w:val="32"/>
        </w:rPr>
        <w:t>，总结大讨论活动成果，以总书记重要讲话精神为指引，持续解放思想，不断探索创新，谱写高质量发展新篇章。</w:t>
      </w:r>
    </w:p>
    <w:p w:rsidR="00086558" w:rsidRPr="007C61D5" w:rsidRDefault="00086558" w:rsidP="007C61D5">
      <w:pPr>
        <w:pStyle w:val="p0"/>
        <w:widowControl w:val="0"/>
        <w:spacing w:line="578" w:lineRule="exact"/>
        <w:ind w:firstLineChars="200" w:firstLine="640"/>
        <w:rPr>
          <w:rFonts w:eastAsia="黑体"/>
          <w:sz w:val="32"/>
          <w:szCs w:val="32"/>
        </w:rPr>
      </w:pPr>
      <w:r w:rsidRPr="007C61D5">
        <w:rPr>
          <w:rFonts w:eastAsia="黑体" w:hint="eastAsia"/>
          <w:sz w:val="32"/>
          <w:szCs w:val="32"/>
        </w:rPr>
        <w:t>五、保障措施</w:t>
      </w:r>
    </w:p>
    <w:p w:rsidR="00086558" w:rsidRPr="008270AD" w:rsidRDefault="00086558" w:rsidP="00086558">
      <w:pPr>
        <w:pStyle w:val="p0"/>
        <w:spacing w:line="578" w:lineRule="exact"/>
        <w:ind w:firstLineChars="200" w:firstLine="640"/>
        <w:rPr>
          <w:rFonts w:eastAsia="方正仿宋_GBK"/>
          <w:kern w:val="2"/>
          <w:sz w:val="32"/>
          <w:szCs w:val="32"/>
        </w:rPr>
      </w:pPr>
      <w:r w:rsidRPr="006B6E60">
        <w:rPr>
          <w:rFonts w:ascii="楷体" w:eastAsia="楷体" w:hAnsi="楷体" w:cs="仿宋_GB2312" w:hint="eastAsia"/>
          <w:sz w:val="32"/>
          <w:szCs w:val="32"/>
        </w:rPr>
        <w:t>(一）加强组织领导。</w:t>
      </w:r>
      <w:r w:rsidR="006B6E60" w:rsidRPr="008270AD">
        <w:rPr>
          <w:rFonts w:eastAsia="方正仿宋_GBK"/>
          <w:kern w:val="2"/>
          <w:sz w:val="32"/>
          <w:szCs w:val="32"/>
        </w:rPr>
        <w:t>市政管办成立</w:t>
      </w:r>
      <w:r w:rsidR="006B6E60" w:rsidRPr="008270AD">
        <w:rPr>
          <w:rFonts w:eastAsia="方正仿宋_GBK" w:hint="eastAsia"/>
          <w:kern w:val="2"/>
          <w:sz w:val="32"/>
          <w:szCs w:val="32"/>
        </w:rPr>
        <w:t>解放思想大讨论活动</w:t>
      </w:r>
      <w:r w:rsidR="006B6E60" w:rsidRPr="008270AD">
        <w:rPr>
          <w:rFonts w:eastAsia="方正仿宋_GBK"/>
          <w:kern w:val="2"/>
          <w:sz w:val="32"/>
          <w:szCs w:val="32"/>
        </w:rPr>
        <w:t>领导小组，组长由臧广荣同志担任，副组长由魏旭光同志担任，办领导班子成员、各支部书记、综合处和宣传室负责人为成员，负责对活动的统筹协调、指导推进。领导小组办公室设在</w:t>
      </w:r>
      <w:r w:rsidR="00180714" w:rsidRPr="008270AD">
        <w:rPr>
          <w:rFonts w:eastAsia="方正仿宋_GBK" w:hint="eastAsia"/>
          <w:kern w:val="2"/>
          <w:sz w:val="32"/>
          <w:szCs w:val="32"/>
        </w:rPr>
        <w:t>宣传室</w:t>
      </w:r>
      <w:r w:rsidR="006B6E60" w:rsidRPr="008270AD">
        <w:rPr>
          <w:rFonts w:eastAsia="方正仿宋_GBK"/>
          <w:kern w:val="2"/>
          <w:sz w:val="32"/>
          <w:szCs w:val="32"/>
        </w:rPr>
        <w:t>，</w:t>
      </w:r>
      <w:r w:rsidR="00180714" w:rsidRPr="008270AD">
        <w:rPr>
          <w:rFonts w:eastAsia="方正仿宋_GBK" w:hint="eastAsia"/>
          <w:kern w:val="2"/>
          <w:sz w:val="32"/>
          <w:szCs w:val="32"/>
        </w:rPr>
        <w:t>仲崇浩</w:t>
      </w:r>
      <w:r w:rsidR="006B6E60" w:rsidRPr="008270AD">
        <w:rPr>
          <w:rFonts w:eastAsia="方正仿宋_GBK"/>
          <w:kern w:val="2"/>
          <w:sz w:val="32"/>
          <w:szCs w:val="32"/>
        </w:rPr>
        <w:t>同志兼任办公室主任。</w:t>
      </w:r>
    </w:p>
    <w:p w:rsidR="006B6E60" w:rsidRDefault="006B6E60" w:rsidP="006B6E60">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（二）精心部署安排。</w:t>
      </w:r>
      <w:r w:rsidRPr="006B6E60">
        <w:rPr>
          <w:rFonts w:ascii="Times New Roman" w:eastAsia="方正仿宋_GBK" w:hAnsi="Times New Roman" w:hint="eastAsia"/>
          <w:kern w:val="0"/>
          <w:sz w:val="32"/>
          <w:szCs w:val="32"/>
        </w:rPr>
        <w:t>重点围绕增强“四个意识”、强化</w:t>
      </w:r>
      <w:r w:rsidRPr="006B6E60">
        <w:rPr>
          <w:rFonts w:ascii="Times New Roman" w:eastAsia="方正仿宋_GBK" w:hAnsi="Times New Roman" w:hint="eastAsia"/>
          <w:kern w:val="0"/>
          <w:sz w:val="32"/>
          <w:szCs w:val="32"/>
        </w:rPr>
        <w:lastRenderedPageBreak/>
        <w:t>系统思维、砥砺担当精神，着力破除影响全面深化改革的思想观念和体制机制障碍，推动进一步学懂弄通做实习近平新时代中国特色社会主义思想，做高质量发展的组织者、引领者。</w:t>
      </w:r>
      <w:r w:rsidRPr="006B6E60">
        <w:rPr>
          <w:rFonts w:ascii="Times New Roman" w:eastAsia="方正仿宋_GBK" w:hAnsi="Times New Roman"/>
          <w:kern w:val="0"/>
          <w:sz w:val="32"/>
          <w:szCs w:val="32"/>
        </w:rPr>
        <w:t>各</w:t>
      </w:r>
      <w:r w:rsidR="00CA00D0">
        <w:rPr>
          <w:rFonts w:ascii="Times New Roman" w:eastAsia="方正仿宋_GBK" w:hAnsi="Times New Roman" w:hint="eastAsia"/>
          <w:sz w:val="32"/>
          <w:szCs w:val="32"/>
        </w:rPr>
        <w:t>责任</w:t>
      </w:r>
      <w:r>
        <w:rPr>
          <w:rFonts w:ascii="Times New Roman" w:eastAsia="方正仿宋_GBK" w:hAnsi="Times New Roman"/>
          <w:sz w:val="32"/>
          <w:szCs w:val="32"/>
        </w:rPr>
        <w:t>单位要坚持问题导向，立足岗位职责，带着问题和思考开展学习研讨、实地调研。要把</w:t>
      </w:r>
      <w:r w:rsidRPr="006B6E60">
        <w:rPr>
          <w:rFonts w:ascii="Times New Roman" w:eastAsia="方正仿宋_GBK" w:hint="eastAsia"/>
          <w:sz w:val="32"/>
          <w:szCs w:val="32"/>
        </w:rPr>
        <w:t>解放思想大讨论活动</w:t>
      </w:r>
      <w:r>
        <w:rPr>
          <w:rFonts w:ascii="Times New Roman" w:eastAsia="方正仿宋_GBK" w:hAnsi="Times New Roman"/>
          <w:sz w:val="32"/>
          <w:szCs w:val="32"/>
        </w:rPr>
        <w:t>与政务服务管理紧密结合起来。紧盯宿迁政务服务网功能深度开发、不见面审批服务、不见面招投标、保证金改革等重点改革创新任务，深入开展学习讨论、调查研究，注重总结提炼学习讨论成果，杜绝务虚、误事。要强化成果的运用，指导各项工作高效推进，用</w:t>
      </w:r>
      <w:r w:rsidRPr="006B6E60">
        <w:rPr>
          <w:rFonts w:ascii="Times New Roman" w:eastAsia="方正仿宋_GBK" w:hint="eastAsia"/>
          <w:sz w:val="32"/>
          <w:szCs w:val="32"/>
        </w:rPr>
        <w:t>解放思想大讨论活动</w:t>
      </w:r>
      <w:r>
        <w:rPr>
          <w:rFonts w:ascii="Times New Roman" w:eastAsia="方正仿宋_GBK" w:hAnsi="Times New Roman"/>
          <w:sz w:val="32"/>
          <w:szCs w:val="32"/>
        </w:rPr>
        <w:t>的过硬成果为全市发展作出贡献。</w:t>
      </w:r>
    </w:p>
    <w:p w:rsidR="006B6E60" w:rsidRDefault="006B6E60" w:rsidP="006B6E60">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（三）加强宣传报道。</w:t>
      </w:r>
      <w:r>
        <w:rPr>
          <w:rFonts w:ascii="Times New Roman" w:eastAsia="方正仿宋_GBK" w:hAnsi="Times New Roman"/>
          <w:sz w:val="32"/>
          <w:szCs w:val="32"/>
        </w:rPr>
        <w:t>紧紧把握舆论导向，充分发挥报纸、电视、微信、微博等各类新闻媒体作用，宣传室扎口负责对活动进展情况和取得的成果，开展多角度、多层次、全方位宣传报道。在全办营造</w:t>
      </w:r>
      <w:r w:rsidRPr="006B6E60">
        <w:rPr>
          <w:rFonts w:ascii="Times New Roman" w:eastAsia="方正仿宋_GBK" w:hint="eastAsia"/>
          <w:sz w:val="32"/>
          <w:szCs w:val="32"/>
        </w:rPr>
        <w:t>解放思想大讨论活动</w:t>
      </w:r>
      <w:r>
        <w:rPr>
          <w:rFonts w:ascii="Times New Roman" w:eastAsia="方正仿宋_GBK" w:hAnsi="Times New Roman"/>
          <w:sz w:val="32"/>
          <w:szCs w:val="32"/>
        </w:rPr>
        <w:t>的浓厚舆论氛围，进一步提振精气神，提升执行力，更好地推动各中心、处室、党支部在相互学习、相互交流中凝聚高质量发展的整体合力。</w:t>
      </w:r>
    </w:p>
    <w:p w:rsidR="006B6E60" w:rsidRDefault="006B6E60" w:rsidP="006B6E60">
      <w:pPr>
        <w:spacing w:line="56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（四）强化督查整改。</w:t>
      </w:r>
      <w:r w:rsidR="00180714">
        <w:rPr>
          <w:rFonts w:ascii="Times New Roman" w:eastAsia="方正仿宋_GBK" w:hAnsi="Times New Roman" w:hint="eastAsia"/>
          <w:sz w:val="32"/>
          <w:szCs w:val="32"/>
        </w:rPr>
        <w:t>宣传室</w:t>
      </w:r>
      <w:r>
        <w:rPr>
          <w:rFonts w:ascii="Times New Roman" w:eastAsia="方正仿宋_GBK" w:hAnsi="Times New Roman"/>
          <w:sz w:val="32"/>
          <w:szCs w:val="32"/>
        </w:rPr>
        <w:t>负责对活动的开展情况进行督查，及时发现问题，通报并督促整改到位，坚决防止形式主义和走过场。对重视不够、组织不力、效果不好的责任人，要严肃问责、责令整改。</w:t>
      </w:r>
    </w:p>
    <w:p w:rsidR="00621A54" w:rsidRDefault="00621A54">
      <w:pPr>
        <w:spacing w:line="560" w:lineRule="exact"/>
        <w:ind w:firstLineChars="200" w:firstLine="640"/>
        <w:rPr>
          <w:rFonts w:ascii="Times New Roman" w:eastAsia="方正仿宋_GBK" w:hAnsi="Times New Roman"/>
          <w:sz w:val="32"/>
          <w:szCs w:val="32"/>
        </w:rPr>
      </w:pPr>
    </w:p>
    <w:p w:rsidR="00CA6A9D" w:rsidRDefault="00CA6A9D" w:rsidP="00CA6A9D">
      <w:pPr>
        <w:spacing w:line="560" w:lineRule="exact"/>
        <w:ind w:leftChars="72" w:left="151" w:firstLineChars="150" w:firstLine="480"/>
        <w:rPr>
          <w:rFonts w:ascii="Times New Roman" w:eastAsia="方正仿宋_GBK" w:hAnsi="Times New Roman"/>
          <w:sz w:val="32"/>
          <w:szCs w:val="32"/>
        </w:rPr>
      </w:pPr>
      <w:r>
        <w:rPr>
          <w:rFonts w:ascii="Times New Roman" w:eastAsia="方正仿宋_GBK" w:hAnsi="Times New Roman"/>
          <w:sz w:val="32"/>
          <w:szCs w:val="32"/>
        </w:rPr>
        <w:t>附件：</w:t>
      </w:r>
      <w:r w:rsidRPr="00CA6A9D">
        <w:rPr>
          <w:rFonts w:ascii="Times New Roman" w:eastAsia="方正仿宋_GBK" w:hAnsi="Times New Roman" w:hint="eastAsia"/>
          <w:sz w:val="32"/>
          <w:szCs w:val="32"/>
        </w:rPr>
        <w:t>解放思想大讨论活动计划安排表</w:t>
      </w:r>
    </w:p>
    <w:p w:rsidR="00180714" w:rsidRDefault="00180714">
      <w:pPr>
        <w:spacing w:line="560" w:lineRule="exact"/>
        <w:ind w:firstLineChars="200" w:firstLine="640"/>
        <w:rPr>
          <w:rFonts w:ascii="Times New Roman" w:eastAsia="方正仿宋_GBK" w:hAnsi="Times New Roman"/>
          <w:sz w:val="32"/>
          <w:szCs w:val="32"/>
        </w:rPr>
      </w:pPr>
    </w:p>
    <w:p w:rsidR="00180714" w:rsidRDefault="00180714">
      <w:pPr>
        <w:spacing w:line="560" w:lineRule="exact"/>
        <w:ind w:firstLineChars="200" w:firstLine="640"/>
        <w:rPr>
          <w:rFonts w:ascii="Times New Roman" w:eastAsia="方正仿宋_GBK" w:hAnsi="Times New Roman"/>
          <w:sz w:val="32"/>
          <w:szCs w:val="32"/>
        </w:rPr>
      </w:pPr>
    </w:p>
    <w:p w:rsidR="00CA6A9D" w:rsidRDefault="00CA6A9D" w:rsidP="00CA6A9D">
      <w:pPr>
        <w:spacing w:line="560" w:lineRule="atLeast"/>
        <w:rPr>
          <w:rFonts w:ascii="Times New Roman" w:eastAsia="方正黑体_GBK" w:hAnsi="Times New Roman"/>
          <w:sz w:val="32"/>
          <w:szCs w:val="32"/>
        </w:rPr>
        <w:sectPr w:rsidR="00CA6A9D" w:rsidSect="00B26143">
          <w:headerReference w:type="default" r:id="rId7"/>
          <w:footerReference w:type="even" r:id="rId8"/>
          <w:footerReference w:type="default" r:id="rId9"/>
          <w:pgSz w:w="11906" w:h="16838"/>
          <w:pgMar w:top="1440" w:right="1588" w:bottom="1440" w:left="1588" w:header="851" w:footer="992" w:gutter="0"/>
          <w:cols w:space="720"/>
          <w:docGrid w:type="lines" w:linePitch="312"/>
        </w:sectPr>
      </w:pPr>
    </w:p>
    <w:p w:rsidR="00CA6A9D" w:rsidRDefault="00CA6A9D" w:rsidP="00CA6A9D">
      <w:pPr>
        <w:spacing w:line="560" w:lineRule="atLeast"/>
        <w:rPr>
          <w:rFonts w:ascii="Times New Roman" w:eastAsia="方正黑体_GBK" w:hAnsi="Times New Roman"/>
          <w:sz w:val="32"/>
          <w:szCs w:val="32"/>
        </w:rPr>
      </w:pPr>
      <w:r>
        <w:rPr>
          <w:rFonts w:ascii="Times New Roman" w:eastAsia="方正黑体_GBK" w:hAnsi="Times New Roman"/>
          <w:sz w:val="32"/>
          <w:szCs w:val="32"/>
        </w:rPr>
        <w:lastRenderedPageBreak/>
        <w:t>附件</w:t>
      </w:r>
    </w:p>
    <w:p w:rsidR="00CA6A9D" w:rsidRPr="00DD2EB0" w:rsidRDefault="00661421" w:rsidP="00CA6A9D">
      <w:pPr>
        <w:ind w:firstLineChars="200" w:firstLine="880"/>
        <w:jc w:val="center"/>
        <w:rPr>
          <w:rFonts w:ascii="方正小标宋_GBK" w:eastAsia="方正小标宋_GBK" w:hAnsi="Times New Roman"/>
          <w:sz w:val="44"/>
          <w:szCs w:val="44"/>
        </w:rPr>
      </w:pPr>
      <w:r w:rsidRPr="00DD2EB0">
        <w:rPr>
          <w:rFonts w:ascii="方正小标宋_GBK" w:eastAsia="方正小标宋_GBK" w:hAnsi="Times New Roman" w:hint="eastAsia"/>
          <w:sz w:val="44"/>
          <w:szCs w:val="44"/>
        </w:rPr>
        <w:t>市政管办</w:t>
      </w:r>
      <w:r w:rsidR="00CA6A9D" w:rsidRPr="00DD2EB0">
        <w:rPr>
          <w:rFonts w:ascii="方正小标宋_GBK" w:eastAsia="方正小标宋_GBK" w:hAnsi="Times New Roman" w:hint="eastAsia"/>
          <w:sz w:val="44"/>
          <w:szCs w:val="44"/>
        </w:rPr>
        <w:t>解放思想大讨论活动计划安排表</w:t>
      </w:r>
    </w:p>
    <w:p w:rsidR="00CA6A9D" w:rsidRDefault="00CA6A9D" w:rsidP="00CA6A9D">
      <w:pPr>
        <w:spacing w:line="280" w:lineRule="exact"/>
        <w:ind w:firstLineChars="200" w:firstLine="880"/>
        <w:jc w:val="center"/>
        <w:rPr>
          <w:rFonts w:ascii="Times New Roman" w:eastAsia="方正小标宋_GBK" w:hAnsi="Times New Roman"/>
          <w:sz w:val="44"/>
          <w:szCs w:val="44"/>
        </w:rPr>
      </w:pPr>
    </w:p>
    <w:tbl>
      <w:tblPr>
        <w:tblW w:w="137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1418"/>
        <w:gridCol w:w="8701"/>
        <w:gridCol w:w="1394"/>
        <w:gridCol w:w="1412"/>
      </w:tblGrid>
      <w:tr w:rsidR="00CA6A9D" w:rsidTr="00661421">
        <w:trPr>
          <w:trHeight w:val="1062"/>
          <w:tblHeader/>
          <w:jc w:val="center"/>
        </w:trPr>
        <w:tc>
          <w:tcPr>
            <w:tcW w:w="840" w:type="dxa"/>
            <w:tcBorders>
              <w:right w:val="single" w:sz="4" w:space="0" w:color="auto"/>
            </w:tcBorders>
            <w:vAlign w:val="center"/>
          </w:tcPr>
          <w:p w:rsidR="00CA6A9D" w:rsidRDefault="00CA6A9D" w:rsidP="00D038BE">
            <w:pPr>
              <w:jc w:val="center"/>
              <w:rPr>
                <w:rFonts w:ascii="Times New Roman" w:eastAsia="方正黑体_GBK" w:hAnsi="Times New Roman"/>
                <w:sz w:val="28"/>
                <w:szCs w:val="28"/>
              </w:rPr>
            </w:pPr>
            <w:r>
              <w:rPr>
                <w:rFonts w:ascii="Times New Roman" w:eastAsia="方正黑体_GBK" w:hAnsi="Times New Roman"/>
                <w:sz w:val="28"/>
                <w:szCs w:val="28"/>
              </w:rPr>
              <w:t>序号</w:t>
            </w:r>
          </w:p>
        </w:tc>
        <w:tc>
          <w:tcPr>
            <w:tcW w:w="1418" w:type="dxa"/>
            <w:tcBorders>
              <w:left w:val="single" w:sz="4" w:space="0" w:color="auto"/>
            </w:tcBorders>
            <w:vAlign w:val="center"/>
          </w:tcPr>
          <w:p w:rsidR="00CA6A9D" w:rsidRDefault="00CA6A9D" w:rsidP="00CA6A9D">
            <w:pPr>
              <w:rPr>
                <w:rFonts w:ascii="Times New Roman" w:eastAsia="方正黑体_GBK" w:hAnsi="Times New Roman"/>
                <w:sz w:val="28"/>
                <w:szCs w:val="28"/>
              </w:rPr>
            </w:pPr>
            <w:r>
              <w:rPr>
                <w:rFonts w:ascii="Times New Roman" w:eastAsia="方正黑体_GBK" w:hAnsi="Times New Roman" w:hint="eastAsia"/>
                <w:sz w:val="28"/>
                <w:szCs w:val="28"/>
              </w:rPr>
              <w:t>阶段</w:t>
            </w:r>
            <w:r w:rsidRPr="00CA6A9D">
              <w:rPr>
                <w:rFonts w:ascii="Times New Roman" w:eastAsia="方正黑体_GBK" w:hAnsi="Times New Roman" w:hint="eastAsia"/>
                <w:sz w:val="28"/>
                <w:szCs w:val="28"/>
              </w:rPr>
              <w:t>步骤</w:t>
            </w:r>
          </w:p>
        </w:tc>
        <w:tc>
          <w:tcPr>
            <w:tcW w:w="8701" w:type="dxa"/>
            <w:vAlign w:val="center"/>
          </w:tcPr>
          <w:p w:rsidR="00CA6A9D" w:rsidRDefault="00CA6A9D" w:rsidP="00D038BE">
            <w:pPr>
              <w:jc w:val="center"/>
              <w:rPr>
                <w:rFonts w:ascii="Times New Roman" w:eastAsia="方正黑体_GBK" w:hAnsi="Times New Roman"/>
                <w:sz w:val="28"/>
                <w:szCs w:val="28"/>
              </w:rPr>
            </w:pPr>
            <w:r>
              <w:rPr>
                <w:rFonts w:ascii="Times New Roman" w:eastAsia="方正黑体_GBK" w:hAnsi="Times New Roman" w:hint="eastAsia"/>
                <w:sz w:val="28"/>
                <w:szCs w:val="28"/>
              </w:rPr>
              <w:t>工作任务</w:t>
            </w:r>
          </w:p>
        </w:tc>
        <w:tc>
          <w:tcPr>
            <w:tcW w:w="1394" w:type="dxa"/>
            <w:vAlign w:val="center"/>
          </w:tcPr>
          <w:p w:rsidR="00CA6A9D" w:rsidRDefault="00CA6A9D" w:rsidP="00D038BE">
            <w:pPr>
              <w:jc w:val="center"/>
              <w:rPr>
                <w:rFonts w:ascii="Times New Roman" w:eastAsia="方正黑体_GBK" w:hAnsi="Times New Roman"/>
                <w:sz w:val="28"/>
                <w:szCs w:val="28"/>
              </w:rPr>
            </w:pPr>
            <w:r>
              <w:rPr>
                <w:rFonts w:ascii="Times New Roman" w:eastAsia="方正黑体_GBK" w:hAnsi="Times New Roman" w:hint="eastAsia"/>
                <w:sz w:val="28"/>
                <w:szCs w:val="28"/>
              </w:rPr>
              <w:t>完成时限</w:t>
            </w:r>
          </w:p>
        </w:tc>
        <w:tc>
          <w:tcPr>
            <w:tcW w:w="1412" w:type="dxa"/>
            <w:vAlign w:val="center"/>
          </w:tcPr>
          <w:p w:rsidR="00CA6A9D" w:rsidRDefault="006311FF" w:rsidP="00D038BE">
            <w:pPr>
              <w:jc w:val="center"/>
              <w:rPr>
                <w:rFonts w:ascii="Times New Roman" w:eastAsia="方正黑体_GBK" w:hAnsi="Times New Roman"/>
                <w:sz w:val="28"/>
                <w:szCs w:val="28"/>
              </w:rPr>
            </w:pPr>
            <w:r>
              <w:rPr>
                <w:rFonts w:ascii="Times New Roman" w:eastAsia="方正黑体_GBK" w:hAnsi="Times New Roman" w:hint="eastAsia"/>
                <w:sz w:val="28"/>
                <w:szCs w:val="28"/>
              </w:rPr>
              <w:t>牵头</w:t>
            </w:r>
            <w:r w:rsidR="00CA6A9D">
              <w:rPr>
                <w:rFonts w:ascii="Times New Roman" w:eastAsia="方正黑体_GBK" w:hAnsi="Times New Roman"/>
                <w:sz w:val="28"/>
                <w:szCs w:val="28"/>
              </w:rPr>
              <w:t>单位</w:t>
            </w:r>
          </w:p>
        </w:tc>
      </w:tr>
      <w:tr w:rsidR="00661421" w:rsidTr="00661421">
        <w:trPr>
          <w:trHeight w:val="476"/>
          <w:jc w:val="center"/>
        </w:trPr>
        <w:tc>
          <w:tcPr>
            <w:tcW w:w="840" w:type="dxa"/>
            <w:tcBorders>
              <w:right w:val="single" w:sz="4" w:space="0" w:color="auto"/>
            </w:tcBorders>
            <w:vAlign w:val="center"/>
          </w:tcPr>
          <w:p w:rsidR="00661421" w:rsidRPr="00CA6A9D" w:rsidRDefault="00661421" w:rsidP="00D038BE">
            <w:pPr>
              <w:jc w:val="center"/>
              <w:rPr>
                <w:rFonts w:ascii="Times New Roman" w:eastAsia="方正仿宋_GBK" w:hAnsi="Times New Roman"/>
                <w:sz w:val="28"/>
                <w:szCs w:val="28"/>
              </w:rPr>
            </w:pPr>
            <w:r w:rsidRPr="00CA6A9D">
              <w:rPr>
                <w:rFonts w:ascii="Times New Roman" w:eastAsia="方正仿宋_GBK" w:hAnsi="Times New Roman"/>
                <w:sz w:val="28"/>
                <w:szCs w:val="28"/>
              </w:rPr>
              <w:t>1</w:t>
            </w:r>
          </w:p>
        </w:tc>
        <w:tc>
          <w:tcPr>
            <w:tcW w:w="1418" w:type="dxa"/>
            <w:vMerge w:val="restart"/>
            <w:tcBorders>
              <w:left w:val="single" w:sz="4" w:space="0" w:color="auto"/>
            </w:tcBorders>
            <w:vAlign w:val="center"/>
          </w:tcPr>
          <w:p w:rsidR="00661421" w:rsidRDefault="00661421" w:rsidP="00661421">
            <w:pPr>
              <w:jc w:val="center"/>
              <w:rPr>
                <w:rFonts w:ascii="楷体" w:eastAsia="楷体" w:hAnsi="楷体" w:cs="仿宋_GB2312"/>
                <w:sz w:val="28"/>
                <w:szCs w:val="28"/>
              </w:rPr>
            </w:pPr>
          </w:p>
          <w:p w:rsidR="00661421" w:rsidRDefault="00661421" w:rsidP="00CA6A9D">
            <w:pPr>
              <w:jc w:val="center"/>
              <w:rPr>
                <w:rFonts w:ascii="楷体" w:eastAsia="楷体" w:hAnsi="楷体" w:cs="仿宋_GB2312"/>
                <w:sz w:val="28"/>
                <w:szCs w:val="28"/>
              </w:rPr>
            </w:pPr>
          </w:p>
          <w:p w:rsidR="00661421" w:rsidRDefault="00661421" w:rsidP="00CA6A9D">
            <w:pPr>
              <w:jc w:val="center"/>
              <w:rPr>
                <w:rFonts w:ascii="楷体" w:eastAsia="楷体" w:hAnsi="楷体" w:cs="仿宋_GB2312"/>
                <w:sz w:val="28"/>
                <w:szCs w:val="28"/>
              </w:rPr>
            </w:pPr>
          </w:p>
          <w:p w:rsidR="00661421" w:rsidRDefault="00661421" w:rsidP="00CA6A9D">
            <w:pPr>
              <w:jc w:val="center"/>
              <w:rPr>
                <w:rFonts w:ascii="楷体" w:eastAsia="楷体" w:hAnsi="楷体" w:cs="仿宋_GB2312"/>
                <w:sz w:val="28"/>
                <w:szCs w:val="28"/>
              </w:rPr>
            </w:pPr>
            <w:r w:rsidRPr="00CA6A9D">
              <w:rPr>
                <w:rFonts w:ascii="楷体" w:eastAsia="楷体" w:hAnsi="楷体" w:cs="仿宋_GB2312" w:hint="eastAsia"/>
                <w:sz w:val="28"/>
                <w:szCs w:val="28"/>
              </w:rPr>
              <w:t>宣传发动阶段</w:t>
            </w:r>
          </w:p>
          <w:p w:rsidR="00661421" w:rsidRPr="00661421" w:rsidRDefault="00661421" w:rsidP="00CA6A9D">
            <w:pPr>
              <w:jc w:val="center"/>
              <w:rPr>
                <w:rFonts w:ascii="楷体" w:eastAsia="楷体" w:hAnsi="楷体" w:cs="仿宋_GB2312"/>
                <w:sz w:val="28"/>
                <w:szCs w:val="28"/>
              </w:rPr>
            </w:pPr>
          </w:p>
          <w:p w:rsidR="00661421" w:rsidRDefault="00661421" w:rsidP="00661421">
            <w:pPr>
              <w:jc w:val="center"/>
              <w:rPr>
                <w:rFonts w:ascii="楷体" w:eastAsia="楷体" w:hAnsi="楷体" w:cs="仿宋_GB2312"/>
                <w:sz w:val="28"/>
                <w:szCs w:val="28"/>
              </w:rPr>
            </w:pPr>
          </w:p>
          <w:p w:rsidR="00661421" w:rsidRDefault="00661421" w:rsidP="00661421">
            <w:pPr>
              <w:jc w:val="center"/>
              <w:rPr>
                <w:rFonts w:ascii="楷体" w:eastAsia="楷体" w:hAnsi="楷体" w:cs="仿宋_GB2312"/>
                <w:sz w:val="28"/>
                <w:szCs w:val="28"/>
              </w:rPr>
            </w:pPr>
          </w:p>
          <w:p w:rsidR="000538FF" w:rsidRDefault="000538FF" w:rsidP="00661421">
            <w:pPr>
              <w:jc w:val="center"/>
              <w:rPr>
                <w:rFonts w:ascii="楷体" w:eastAsia="楷体" w:hAnsi="楷体" w:cs="仿宋_GB2312"/>
                <w:sz w:val="28"/>
                <w:szCs w:val="28"/>
              </w:rPr>
            </w:pPr>
          </w:p>
          <w:p w:rsidR="000538FF" w:rsidRPr="00661421" w:rsidRDefault="000538FF" w:rsidP="00661421">
            <w:pPr>
              <w:jc w:val="center"/>
              <w:rPr>
                <w:rFonts w:ascii="楷体" w:eastAsia="楷体" w:hAnsi="楷体" w:cs="仿宋_GB2312"/>
                <w:sz w:val="28"/>
                <w:szCs w:val="28"/>
              </w:rPr>
            </w:pPr>
          </w:p>
          <w:p w:rsidR="00661421" w:rsidRPr="00661421" w:rsidRDefault="00661421" w:rsidP="000538FF">
            <w:pPr>
              <w:jc w:val="center"/>
              <w:rPr>
                <w:rFonts w:ascii="楷体" w:eastAsia="楷体" w:hAnsi="楷体" w:cs="仿宋_GB2312"/>
                <w:sz w:val="28"/>
                <w:szCs w:val="28"/>
              </w:rPr>
            </w:pPr>
            <w:r w:rsidRPr="00CA6A9D">
              <w:rPr>
                <w:rFonts w:ascii="楷体" w:eastAsia="楷体" w:hAnsi="楷体" w:cs="仿宋_GB2312" w:hint="eastAsia"/>
                <w:sz w:val="28"/>
                <w:szCs w:val="28"/>
              </w:rPr>
              <w:t>宣传发动阶段</w:t>
            </w:r>
          </w:p>
        </w:tc>
        <w:tc>
          <w:tcPr>
            <w:tcW w:w="8701" w:type="dxa"/>
            <w:vAlign w:val="center"/>
          </w:tcPr>
          <w:p w:rsidR="00661421" w:rsidRPr="000538FF" w:rsidRDefault="00661421" w:rsidP="00661421">
            <w:pPr>
              <w:jc w:val="left"/>
              <w:rPr>
                <w:rFonts w:ascii="仿宋_GB2312" w:eastAsia="仿宋_GB2312" w:cs="仿宋_GB2312"/>
                <w:sz w:val="28"/>
                <w:szCs w:val="28"/>
              </w:rPr>
            </w:pPr>
            <w:r w:rsidRPr="00CA6A9D">
              <w:rPr>
                <w:rFonts w:ascii="仿宋_GB2312" w:eastAsia="仿宋_GB2312" w:cs="仿宋_GB2312" w:hint="eastAsia"/>
                <w:sz w:val="28"/>
                <w:szCs w:val="28"/>
              </w:rPr>
              <w:lastRenderedPageBreak/>
              <w:t>制定大讨论活动的实施方案和工作计划</w:t>
            </w:r>
          </w:p>
        </w:tc>
        <w:tc>
          <w:tcPr>
            <w:tcW w:w="1394" w:type="dxa"/>
            <w:vAlign w:val="center"/>
          </w:tcPr>
          <w:p w:rsidR="00661421" w:rsidRPr="00CA6A9D" w:rsidRDefault="00661421" w:rsidP="00CA6A9D">
            <w:pPr>
              <w:jc w:val="center"/>
              <w:rPr>
                <w:rFonts w:ascii="Times New Roman" w:eastAsia="方正仿宋_GBK" w:hAnsi="Times New Roman"/>
                <w:sz w:val="28"/>
                <w:szCs w:val="28"/>
              </w:rPr>
            </w:pPr>
            <w:r w:rsidRPr="00CA6A9D">
              <w:rPr>
                <w:rFonts w:ascii="Times New Roman" w:eastAsia="方正仿宋_GBK" w:hAnsi="Times New Roman" w:hint="eastAsia"/>
                <w:sz w:val="28"/>
                <w:szCs w:val="28"/>
              </w:rPr>
              <w:t>5.25</w:t>
            </w:r>
          </w:p>
        </w:tc>
        <w:tc>
          <w:tcPr>
            <w:tcW w:w="1412" w:type="dxa"/>
            <w:vAlign w:val="center"/>
          </w:tcPr>
          <w:p w:rsidR="00661421" w:rsidRPr="00CA6A9D" w:rsidRDefault="00661421" w:rsidP="00D038BE">
            <w:pPr>
              <w:jc w:val="center"/>
              <w:rPr>
                <w:rFonts w:ascii="Times New Roman" w:eastAsia="方正仿宋_GBK" w:hAnsi="Times New Roman"/>
                <w:sz w:val="28"/>
                <w:szCs w:val="28"/>
              </w:rPr>
            </w:pPr>
            <w:r w:rsidRPr="00CA6A9D">
              <w:rPr>
                <w:rFonts w:ascii="Times New Roman" w:eastAsia="方正仿宋_GBK" w:hAnsi="Times New Roman" w:hint="eastAsia"/>
                <w:sz w:val="28"/>
                <w:szCs w:val="28"/>
              </w:rPr>
              <w:t>宣传室</w:t>
            </w:r>
          </w:p>
        </w:tc>
      </w:tr>
      <w:tr w:rsidR="00661421" w:rsidTr="00CA6A9D">
        <w:trPr>
          <w:trHeight w:val="1062"/>
          <w:jc w:val="center"/>
        </w:trPr>
        <w:tc>
          <w:tcPr>
            <w:tcW w:w="840" w:type="dxa"/>
            <w:tcBorders>
              <w:right w:val="single" w:sz="4" w:space="0" w:color="auto"/>
            </w:tcBorders>
            <w:vAlign w:val="center"/>
          </w:tcPr>
          <w:p w:rsidR="00661421" w:rsidRPr="00CA6A9D" w:rsidRDefault="00661421" w:rsidP="00D038BE">
            <w:pPr>
              <w:jc w:val="center"/>
              <w:rPr>
                <w:rFonts w:ascii="Times New Roman" w:eastAsia="方正仿宋_GBK" w:hAnsi="Times New Roman"/>
                <w:sz w:val="28"/>
                <w:szCs w:val="28"/>
              </w:rPr>
            </w:pPr>
            <w:r w:rsidRPr="00CA6A9D">
              <w:rPr>
                <w:rFonts w:ascii="Times New Roman" w:eastAsia="方正仿宋_GBK" w:hAnsi="Times New Roman"/>
                <w:sz w:val="28"/>
                <w:szCs w:val="28"/>
              </w:rPr>
              <w:t>2</w:t>
            </w:r>
          </w:p>
        </w:tc>
        <w:tc>
          <w:tcPr>
            <w:tcW w:w="1418" w:type="dxa"/>
            <w:vMerge/>
            <w:tcBorders>
              <w:left w:val="single" w:sz="4" w:space="0" w:color="auto"/>
            </w:tcBorders>
            <w:vAlign w:val="center"/>
          </w:tcPr>
          <w:p w:rsidR="00661421" w:rsidRPr="00CA6A9D" w:rsidRDefault="00661421" w:rsidP="00CA6A9D">
            <w:pPr>
              <w:jc w:val="center"/>
              <w:rPr>
                <w:rFonts w:ascii="Times New Roman" w:eastAsia="方正仿宋_GBK" w:hAnsi="Times New Roman"/>
                <w:sz w:val="28"/>
                <w:szCs w:val="28"/>
              </w:rPr>
            </w:pPr>
          </w:p>
        </w:tc>
        <w:tc>
          <w:tcPr>
            <w:tcW w:w="8701" w:type="dxa"/>
            <w:vAlign w:val="center"/>
          </w:tcPr>
          <w:p w:rsidR="00661421" w:rsidRPr="000538FF" w:rsidRDefault="00661421" w:rsidP="00661421">
            <w:pPr>
              <w:jc w:val="left"/>
              <w:rPr>
                <w:rFonts w:ascii="仿宋_GB2312" w:eastAsia="仿宋_GB2312" w:cs="仿宋_GB2312"/>
                <w:sz w:val="28"/>
                <w:szCs w:val="28"/>
              </w:rPr>
            </w:pPr>
            <w:r w:rsidRPr="00CA6A9D">
              <w:rPr>
                <w:rFonts w:ascii="仿宋_GB2312" w:eastAsia="仿宋_GB2312" w:cs="仿宋_GB2312" w:hint="eastAsia"/>
                <w:sz w:val="28"/>
                <w:szCs w:val="28"/>
              </w:rPr>
              <w:t>针对“便民方舟”部分干部职工工作中存在的骄傲自满、积极性不高、担当意识不强等懒政倾向，深入查找制约全面深化改革开放、影响政务服务工作高质量发展的思想障碍、畏难情绪，有针对性地开展讨论查找，</w:t>
            </w:r>
            <w:r>
              <w:rPr>
                <w:rFonts w:ascii="仿宋_GB2312" w:eastAsia="仿宋_GB2312" w:cs="仿宋_GB2312" w:hint="eastAsia"/>
                <w:sz w:val="28"/>
                <w:szCs w:val="28"/>
              </w:rPr>
              <w:t>各支部</w:t>
            </w:r>
            <w:r w:rsidRPr="00CA6A9D">
              <w:rPr>
                <w:rFonts w:ascii="仿宋_GB2312" w:eastAsia="仿宋_GB2312" w:cs="仿宋_GB2312" w:hint="eastAsia"/>
                <w:sz w:val="28"/>
                <w:szCs w:val="28"/>
              </w:rPr>
              <w:t>查找问题不少于2个。</w:t>
            </w:r>
          </w:p>
        </w:tc>
        <w:tc>
          <w:tcPr>
            <w:tcW w:w="1394"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5.31</w:t>
            </w:r>
          </w:p>
        </w:tc>
        <w:tc>
          <w:tcPr>
            <w:tcW w:w="1412" w:type="dxa"/>
            <w:vAlign w:val="center"/>
          </w:tcPr>
          <w:p w:rsidR="00661421"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督查处</w:t>
            </w:r>
          </w:p>
        </w:tc>
      </w:tr>
      <w:tr w:rsidR="00661421" w:rsidTr="00661421">
        <w:trPr>
          <w:trHeight w:val="609"/>
          <w:jc w:val="center"/>
        </w:trPr>
        <w:tc>
          <w:tcPr>
            <w:tcW w:w="840" w:type="dxa"/>
            <w:tcBorders>
              <w:right w:val="single" w:sz="4" w:space="0" w:color="auto"/>
            </w:tcBorders>
            <w:vAlign w:val="center"/>
          </w:tcPr>
          <w:p w:rsidR="00661421" w:rsidRPr="00CA6A9D" w:rsidRDefault="00661421" w:rsidP="00D038BE">
            <w:pPr>
              <w:jc w:val="center"/>
              <w:rPr>
                <w:rFonts w:ascii="Times New Roman" w:eastAsia="方正仿宋_GBK" w:hAnsi="Times New Roman"/>
                <w:sz w:val="28"/>
                <w:szCs w:val="28"/>
              </w:rPr>
            </w:pPr>
            <w:r w:rsidRPr="00CA6A9D">
              <w:rPr>
                <w:rFonts w:ascii="Times New Roman" w:eastAsia="方正仿宋_GBK" w:hAnsi="Times New Roman"/>
                <w:sz w:val="28"/>
                <w:szCs w:val="28"/>
              </w:rPr>
              <w:t>3</w:t>
            </w:r>
          </w:p>
        </w:tc>
        <w:tc>
          <w:tcPr>
            <w:tcW w:w="1418" w:type="dxa"/>
            <w:vMerge/>
            <w:tcBorders>
              <w:left w:val="single" w:sz="4" w:space="0" w:color="auto"/>
            </w:tcBorders>
            <w:vAlign w:val="center"/>
          </w:tcPr>
          <w:p w:rsidR="00661421" w:rsidRPr="00CA6A9D" w:rsidRDefault="00661421" w:rsidP="00CA6A9D">
            <w:pPr>
              <w:jc w:val="center"/>
              <w:rPr>
                <w:rFonts w:ascii="Times New Roman" w:eastAsia="方正仿宋_GBK" w:hAnsi="Times New Roman"/>
                <w:sz w:val="28"/>
                <w:szCs w:val="28"/>
              </w:rPr>
            </w:pPr>
          </w:p>
        </w:tc>
        <w:tc>
          <w:tcPr>
            <w:tcW w:w="8701" w:type="dxa"/>
            <w:vAlign w:val="center"/>
          </w:tcPr>
          <w:p w:rsidR="00661421" w:rsidRPr="000538FF" w:rsidRDefault="00661421" w:rsidP="00661421">
            <w:pPr>
              <w:jc w:val="left"/>
              <w:rPr>
                <w:rFonts w:ascii="仿宋_GB2312" w:eastAsia="仿宋_GB2312" w:cs="仿宋_GB2312"/>
                <w:sz w:val="28"/>
                <w:szCs w:val="28"/>
              </w:rPr>
            </w:pPr>
            <w:r w:rsidRPr="000538FF">
              <w:rPr>
                <w:rFonts w:ascii="仿宋_GB2312" w:eastAsia="仿宋_GB2312" w:cs="仿宋_GB2312" w:hint="eastAsia"/>
                <w:sz w:val="28"/>
                <w:szCs w:val="28"/>
              </w:rPr>
              <w:t>在便民方舟发放调查问卷，广泛征集意见。</w:t>
            </w:r>
          </w:p>
        </w:tc>
        <w:tc>
          <w:tcPr>
            <w:tcW w:w="1394"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5.31</w:t>
            </w:r>
          </w:p>
        </w:tc>
        <w:tc>
          <w:tcPr>
            <w:tcW w:w="1412"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督查处</w:t>
            </w:r>
          </w:p>
        </w:tc>
      </w:tr>
      <w:tr w:rsidR="00661421" w:rsidTr="00661421">
        <w:trPr>
          <w:trHeight w:val="688"/>
          <w:jc w:val="center"/>
        </w:trPr>
        <w:tc>
          <w:tcPr>
            <w:tcW w:w="840" w:type="dxa"/>
            <w:tcBorders>
              <w:right w:val="single" w:sz="4" w:space="0" w:color="auto"/>
            </w:tcBorders>
            <w:vAlign w:val="center"/>
          </w:tcPr>
          <w:p w:rsidR="00661421" w:rsidRPr="00CA6A9D" w:rsidRDefault="00661421" w:rsidP="00D038BE">
            <w:pPr>
              <w:jc w:val="center"/>
              <w:rPr>
                <w:rFonts w:ascii="Times New Roman" w:eastAsia="方正仿宋_GBK" w:hAnsi="Times New Roman"/>
                <w:sz w:val="28"/>
                <w:szCs w:val="28"/>
              </w:rPr>
            </w:pPr>
            <w:r w:rsidRPr="00CA6A9D">
              <w:rPr>
                <w:rFonts w:ascii="Times New Roman" w:eastAsia="方正仿宋_GBK" w:hAnsi="Times New Roman"/>
                <w:sz w:val="28"/>
                <w:szCs w:val="28"/>
              </w:rPr>
              <w:t>4</w:t>
            </w:r>
          </w:p>
        </w:tc>
        <w:tc>
          <w:tcPr>
            <w:tcW w:w="1418" w:type="dxa"/>
            <w:vMerge/>
            <w:tcBorders>
              <w:left w:val="single" w:sz="4" w:space="0" w:color="auto"/>
            </w:tcBorders>
            <w:vAlign w:val="center"/>
          </w:tcPr>
          <w:p w:rsidR="00661421" w:rsidRPr="00CA6A9D" w:rsidRDefault="00661421" w:rsidP="00CA6A9D">
            <w:pPr>
              <w:jc w:val="center"/>
              <w:rPr>
                <w:rFonts w:ascii="Times New Roman" w:eastAsia="方正仿宋_GBK" w:hAnsi="Times New Roman"/>
                <w:sz w:val="28"/>
                <w:szCs w:val="28"/>
              </w:rPr>
            </w:pPr>
          </w:p>
        </w:tc>
        <w:tc>
          <w:tcPr>
            <w:tcW w:w="8701" w:type="dxa"/>
            <w:vAlign w:val="center"/>
          </w:tcPr>
          <w:p w:rsidR="00661421" w:rsidRPr="000538FF" w:rsidRDefault="00661421" w:rsidP="00661421">
            <w:pPr>
              <w:jc w:val="left"/>
              <w:rPr>
                <w:rFonts w:ascii="仿宋_GB2312" w:eastAsia="仿宋_GB2312" w:cs="仿宋_GB2312"/>
                <w:sz w:val="28"/>
                <w:szCs w:val="28"/>
              </w:rPr>
            </w:pPr>
            <w:r w:rsidRPr="000538FF">
              <w:rPr>
                <w:rFonts w:ascii="仿宋_GB2312" w:eastAsia="仿宋_GB2312" w:cs="仿宋_GB2312" w:hint="eastAsia"/>
                <w:sz w:val="28"/>
                <w:szCs w:val="28"/>
              </w:rPr>
              <w:t>组织便民方舟进园区活动，帮助企业解决问题，征集意见和建议。</w:t>
            </w:r>
          </w:p>
        </w:tc>
        <w:tc>
          <w:tcPr>
            <w:tcW w:w="1394"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5.31</w:t>
            </w:r>
          </w:p>
        </w:tc>
        <w:tc>
          <w:tcPr>
            <w:tcW w:w="1412"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业务处</w:t>
            </w:r>
          </w:p>
        </w:tc>
      </w:tr>
      <w:tr w:rsidR="00661421" w:rsidTr="00CA6A9D">
        <w:trPr>
          <w:trHeight w:val="1062"/>
          <w:jc w:val="center"/>
        </w:trPr>
        <w:tc>
          <w:tcPr>
            <w:tcW w:w="840" w:type="dxa"/>
            <w:tcBorders>
              <w:right w:val="single" w:sz="4" w:space="0" w:color="auto"/>
            </w:tcBorders>
            <w:vAlign w:val="center"/>
          </w:tcPr>
          <w:p w:rsidR="00661421" w:rsidRPr="00CA6A9D" w:rsidRDefault="00661421" w:rsidP="00D038BE">
            <w:pPr>
              <w:jc w:val="center"/>
              <w:rPr>
                <w:rFonts w:ascii="Times New Roman" w:eastAsia="方正仿宋_GBK" w:hAnsi="Times New Roman"/>
                <w:sz w:val="28"/>
                <w:szCs w:val="28"/>
              </w:rPr>
            </w:pPr>
            <w:r w:rsidRPr="00CA6A9D">
              <w:rPr>
                <w:rFonts w:ascii="Times New Roman" w:eastAsia="方正仿宋_GBK" w:hAnsi="Times New Roman"/>
                <w:sz w:val="28"/>
                <w:szCs w:val="28"/>
              </w:rPr>
              <w:t>5</w:t>
            </w:r>
          </w:p>
        </w:tc>
        <w:tc>
          <w:tcPr>
            <w:tcW w:w="1418" w:type="dxa"/>
            <w:vMerge/>
            <w:tcBorders>
              <w:left w:val="single" w:sz="4" w:space="0" w:color="auto"/>
            </w:tcBorders>
            <w:vAlign w:val="center"/>
          </w:tcPr>
          <w:p w:rsidR="00661421" w:rsidRPr="00CA6A9D" w:rsidRDefault="00661421" w:rsidP="00CA6A9D">
            <w:pPr>
              <w:jc w:val="center"/>
              <w:rPr>
                <w:rFonts w:ascii="Times New Roman" w:eastAsia="方正仿宋_GBK" w:hAnsi="Times New Roman"/>
                <w:sz w:val="28"/>
                <w:szCs w:val="28"/>
              </w:rPr>
            </w:pPr>
          </w:p>
        </w:tc>
        <w:tc>
          <w:tcPr>
            <w:tcW w:w="8701" w:type="dxa"/>
            <w:vAlign w:val="center"/>
          </w:tcPr>
          <w:p w:rsidR="00661421" w:rsidRPr="000538FF" w:rsidRDefault="00661421" w:rsidP="00661421">
            <w:pPr>
              <w:jc w:val="left"/>
              <w:rPr>
                <w:rFonts w:ascii="仿宋_GB2312" w:eastAsia="仿宋_GB2312" w:cs="仿宋_GB2312"/>
                <w:sz w:val="28"/>
                <w:szCs w:val="28"/>
              </w:rPr>
            </w:pPr>
            <w:r w:rsidRPr="000538FF">
              <w:rPr>
                <w:rFonts w:ascii="仿宋_GB2312" w:eastAsia="仿宋_GB2312" w:cs="仿宋_GB2312" w:hint="eastAsia"/>
                <w:sz w:val="28"/>
                <w:szCs w:val="28"/>
              </w:rPr>
              <w:t>强化舆论引导，在“两微一端”宣传报道大讨论活动的重要意义、主题内容、方法步骤、基本要求等。</w:t>
            </w:r>
          </w:p>
        </w:tc>
        <w:tc>
          <w:tcPr>
            <w:tcW w:w="1394"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5.31</w:t>
            </w:r>
          </w:p>
        </w:tc>
        <w:tc>
          <w:tcPr>
            <w:tcW w:w="1412"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宣传室</w:t>
            </w:r>
          </w:p>
        </w:tc>
      </w:tr>
      <w:tr w:rsidR="00661421" w:rsidTr="00661421">
        <w:trPr>
          <w:trHeight w:val="2339"/>
          <w:jc w:val="center"/>
        </w:trPr>
        <w:tc>
          <w:tcPr>
            <w:tcW w:w="840" w:type="dxa"/>
            <w:tcBorders>
              <w:right w:val="single" w:sz="4" w:space="0" w:color="auto"/>
            </w:tcBorders>
            <w:vAlign w:val="center"/>
          </w:tcPr>
          <w:p w:rsidR="00661421" w:rsidRPr="00CA6A9D" w:rsidRDefault="00661421" w:rsidP="00D038BE">
            <w:pPr>
              <w:jc w:val="center"/>
              <w:rPr>
                <w:rFonts w:ascii="Times New Roman" w:eastAsia="方正仿宋_GBK" w:hAnsi="Times New Roman"/>
                <w:sz w:val="28"/>
                <w:szCs w:val="28"/>
              </w:rPr>
            </w:pPr>
            <w:r w:rsidRPr="00CA6A9D">
              <w:rPr>
                <w:rFonts w:ascii="Times New Roman" w:eastAsia="方正仿宋_GBK" w:hAnsi="Times New Roman"/>
                <w:sz w:val="28"/>
                <w:szCs w:val="28"/>
              </w:rPr>
              <w:lastRenderedPageBreak/>
              <w:t>6</w:t>
            </w:r>
          </w:p>
        </w:tc>
        <w:tc>
          <w:tcPr>
            <w:tcW w:w="1418" w:type="dxa"/>
            <w:vMerge/>
            <w:tcBorders>
              <w:left w:val="single" w:sz="4" w:space="0" w:color="auto"/>
            </w:tcBorders>
            <w:vAlign w:val="center"/>
          </w:tcPr>
          <w:p w:rsidR="00661421" w:rsidRPr="00CA6A9D" w:rsidRDefault="00661421" w:rsidP="00CA6A9D">
            <w:pPr>
              <w:jc w:val="center"/>
              <w:rPr>
                <w:rFonts w:ascii="Times New Roman" w:eastAsia="方正仿宋_GBK" w:hAnsi="Times New Roman"/>
                <w:sz w:val="28"/>
                <w:szCs w:val="28"/>
              </w:rPr>
            </w:pPr>
          </w:p>
        </w:tc>
        <w:tc>
          <w:tcPr>
            <w:tcW w:w="8701" w:type="dxa"/>
            <w:vAlign w:val="center"/>
          </w:tcPr>
          <w:p w:rsidR="00661421" w:rsidRPr="00CA6A9D" w:rsidRDefault="00661421" w:rsidP="00661421">
            <w:pPr>
              <w:jc w:val="left"/>
              <w:rPr>
                <w:rFonts w:ascii="Times New Roman" w:eastAsia="方正仿宋_GBK" w:hAnsi="Times New Roman"/>
                <w:sz w:val="28"/>
                <w:szCs w:val="28"/>
              </w:rPr>
            </w:pPr>
            <w:r w:rsidRPr="00661421">
              <w:rPr>
                <w:rFonts w:ascii="Times New Roman" w:eastAsia="方正仿宋_GBK" w:hAnsi="Times New Roman"/>
                <w:sz w:val="28"/>
                <w:szCs w:val="28"/>
              </w:rPr>
              <w:t>组织全体干部职工及入驻窗口人员参与不少于</w:t>
            </w:r>
            <w:r w:rsidRPr="00661421">
              <w:rPr>
                <w:rFonts w:ascii="Times New Roman" w:eastAsia="方正仿宋_GBK" w:hAnsi="Times New Roman"/>
                <w:sz w:val="28"/>
                <w:szCs w:val="28"/>
              </w:rPr>
              <w:t>4</w:t>
            </w:r>
            <w:r w:rsidRPr="00661421">
              <w:rPr>
                <w:rFonts w:ascii="Times New Roman" w:eastAsia="方正仿宋_GBK" w:hAnsi="Times New Roman"/>
                <w:sz w:val="28"/>
                <w:szCs w:val="28"/>
              </w:rPr>
              <w:t>次的个人自学、集中学习、专题辅导等学习活动，并将学习活动与政务服务和公共资源交易工作实际相结合，深入思考，如何立足岗位职能</w:t>
            </w:r>
            <w:r w:rsidRPr="00661421">
              <w:rPr>
                <w:rFonts w:ascii="Times New Roman" w:eastAsia="方正仿宋_GBK" w:hAnsi="Times New Roman" w:hint="eastAsia"/>
                <w:sz w:val="28"/>
                <w:szCs w:val="28"/>
              </w:rPr>
              <w:t>解放思想</w:t>
            </w:r>
            <w:r>
              <w:rPr>
                <w:rFonts w:ascii="Times New Roman" w:eastAsia="方正仿宋_GBK" w:hAnsi="Times New Roman" w:hint="eastAsia"/>
                <w:sz w:val="28"/>
                <w:szCs w:val="28"/>
              </w:rPr>
              <w:t>，每人撰写一篇</w:t>
            </w:r>
            <w:r>
              <w:rPr>
                <w:rFonts w:ascii="Times New Roman" w:eastAsia="方正仿宋_GBK" w:hAnsi="Times New Roman" w:hint="eastAsia"/>
                <w:sz w:val="28"/>
                <w:szCs w:val="28"/>
              </w:rPr>
              <w:t>3000</w:t>
            </w:r>
            <w:r>
              <w:rPr>
                <w:rFonts w:ascii="Times New Roman" w:eastAsia="方正仿宋_GBK" w:hAnsi="Times New Roman" w:hint="eastAsia"/>
                <w:sz w:val="28"/>
                <w:szCs w:val="28"/>
              </w:rPr>
              <w:t>字左右的心得体会</w:t>
            </w:r>
            <w:r w:rsidRPr="00661421">
              <w:rPr>
                <w:rFonts w:ascii="Times New Roman" w:eastAsia="方正仿宋_GBK" w:hAnsi="Times New Roman"/>
                <w:sz w:val="28"/>
                <w:szCs w:val="28"/>
              </w:rPr>
              <w:t>。</w:t>
            </w:r>
          </w:p>
        </w:tc>
        <w:tc>
          <w:tcPr>
            <w:tcW w:w="1394"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6.15</w:t>
            </w:r>
          </w:p>
        </w:tc>
        <w:tc>
          <w:tcPr>
            <w:tcW w:w="1412" w:type="dxa"/>
            <w:vAlign w:val="center"/>
          </w:tcPr>
          <w:p w:rsidR="00661421" w:rsidRPr="00CA6A9D" w:rsidRDefault="00661421"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tc>
      </w:tr>
      <w:tr w:rsidR="006311FF" w:rsidTr="00E20173">
        <w:trPr>
          <w:trHeight w:val="624"/>
          <w:jc w:val="center"/>
        </w:trPr>
        <w:tc>
          <w:tcPr>
            <w:tcW w:w="840" w:type="dxa"/>
            <w:tcBorders>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sidRPr="00CA6A9D">
              <w:rPr>
                <w:rFonts w:ascii="Times New Roman" w:eastAsia="方正仿宋_GBK" w:hAnsi="Times New Roman"/>
                <w:sz w:val="28"/>
                <w:szCs w:val="28"/>
              </w:rPr>
              <w:lastRenderedPageBreak/>
              <w:t>7</w:t>
            </w:r>
          </w:p>
        </w:tc>
        <w:tc>
          <w:tcPr>
            <w:tcW w:w="1418" w:type="dxa"/>
            <w:vMerge w:val="restart"/>
            <w:tcBorders>
              <w:left w:val="single" w:sz="4" w:space="0" w:color="auto"/>
            </w:tcBorders>
            <w:vAlign w:val="center"/>
          </w:tcPr>
          <w:p w:rsidR="006311FF" w:rsidRDefault="006311FF" w:rsidP="00CA6A9D">
            <w:pPr>
              <w:jc w:val="center"/>
              <w:rPr>
                <w:rFonts w:ascii="楷体" w:eastAsia="楷体" w:hAnsi="楷体" w:cs="仿宋_GB2312"/>
                <w:sz w:val="28"/>
                <w:szCs w:val="28"/>
              </w:rPr>
            </w:pPr>
          </w:p>
          <w:p w:rsidR="006311FF" w:rsidRDefault="006311FF" w:rsidP="00CA6A9D">
            <w:pPr>
              <w:jc w:val="center"/>
              <w:rPr>
                <w:rFonts w:ascii="楷体" w:eastAsia="楷体" w:hAnsi="楷体" w:cs="仿宋_GB2312"/>
                <w:sz w:val="28"/>
                <w:szCs w:val="28"/>
              </w:rPr>
            </w:pPr>
          </w:p>
          <w:p w:rsidR="006311FF" w:rsidRDefault="006311FF" w:rsidP="00CA6A9D">
            <w:pPr>
              <w:jc w:val="center"/>
              <w:rPr>
                <w:rFonts w:ascii="楷体" w:eastAsia="楷体" w:hAnsi="楷体" w:cs="仿宋_GB2312"/>
                <w:sz w:val="28"/>
                <w:szCs w:val="28"/>
              </w:rPr>
            </w:pPr>
          </w:p>
          <w:p w:rsidR="006311FF" w:rsidRDefault="006311FF" w:rsidP="00CA6A9D">
            <w:pPr>
              <w:jc w:val="center"/>
              <w:rPr>
                <w:rFonts w:ascii="楷体" w:eastAsia="楷体" w:hAnsi="楷体" w:cs="仿宋_GB2312"/>
                <w:sz w:val="28"/>
                <w:szCs w:val="28"/>
              </w:rPr>
            </w:pPr>
            <w:r w:rsidRPr="006311FF">
              <w:rPr>
                <w:rFonts w:ascii="楷体" w:eastAsia="楷体" w:hAnsi="楷体" w:cs="仿宋_GB2312" w:hint="eastAsia"/>
                <w:sz w:val="28"/>
                <w:szCs w:val="28"/>
              </w:rPr>
              <w:t>学习讨论阶段</w:t>
            </w:r>
          </w:p>
          <w:p w:rsidR="006311FF" w:rsidRDefault="006311FF" w:rsidP="00CA6A9D">
            <w:pPr>
              <w:jc w:val="center"/>
              <w:rPr>
                <w:rFonts w:ascii="楷体" w:eastAsia="楷体" w:hAnsi="楷体" w:cs="仿宋_GB2312"/>
                <w:sz w:val="28"/>
                <w:szCs w:val="28"/>
              </w:rPr>
            </w:pPr>
          </w:p>
          <w:p w:rsidR="006311FF" w:rsidRDefault="006311FF" w:rsidP="00CA6A9D">
            <w:pPr>
              <w:jc w:val="center"/>
              <w:rPr>
                <w:rFonts w:ascii="楷体" w:eastAsia="楷体" w:hAnsi="楷体" w:cs="仿宋_GB2312"/>
                <w:sz w:val="28"/>
                <w:szCs w:val="28"/>
              </w:rPr>
            </w:pPr>
          </w:p>
          <w:p w:rsidR="006311FF" w:rsidRPr="006311FF" w:rsidRDefault="006311FF" w:rsidP="006311FF">
            <w:pPr>
              <w:rPr>
                <w:rFonts w:ascii="楷体" w:eastAsia="楷体" w:hAnsi="楷体" w:cs="仿宋_GB2312"/>
                <w:sz w:val="28"/>
                <w:szCs w:val="28"/>
              </w:rPr>
            </w:pPr>
          </w:p>
          <w:p w:rsidR="006311FF" w:rsidRPr="00CA6A9D" w:rsidRDefault="006311FF" w:rsidP="00CA6A9D">
            <w:pPr>
              <w:jc w:val="center"/>
              <w:rPr>
                <w:rFonts w:ascii="Times New Roman" w:eastAsia="方正仿宋_GBK" w:hAnsi="Times New Roman"/>
                <w:sz w:val="28"/>
                <w:szCs w:val="28"/>
              </w:rPr>
            </w:pPr>
            <w:r w:rsidRPr="006311FF">
              <w:rPr>
                <w:rFonts w:ascii="楷体" w:eastAsia="楷体" w:hAnsi="楷体" w:cs="仿宋_GB2312" w:hint="eastAsia"/>
                <w:sz w:val="28"/>
                <w:szCs w:val="28"/>
              </w:rPr>
              <w:lastRenderedPageBreak/>
              <w:t>学习讨论阶段</w:t>
            </w:r>
          </w:p>
        </w:tc>
        <w:tc>
          <w:tcPr>
            <w:tcW w:w="8701" w:type="dxa"/>
            <w:tcBorders>
              <w:bottom w:val="single" w:sz="4" w:space="0" w:color="auto"/>
            </w:tcBorders>
            <w:vAlign w:val="center"/>
          </w:tcPr>
          <w:p w:rsidR="006311FF" w:rsidRPr="00CA6A9D" w:rsidRDefault="006311FF" w:rsidP="006311FF">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lastRenderedPageBreak/>
              <w:t>结合纪念改革开放</w:t>
            </w:r>
            <w:r w:rsidRPr="006311FF">
              <w:rPr>
                <w:rFonts w:ascii="Times New Roman" w:eastAsia="方正仿宋_GBK" w:hAnsi="Times New Roman" w:hint="eastAsia"/>
                <w:sz w:val="28"/>
                <w:szCs w:val="28"/>
              </w:rPr>
              <w:t>40</w:t>
            </w:r>
            <w:r w:rsidRPr="006311FF">
              <w:rPr>
                <w:rFonts w:ascii="Times New Roman" w:eastAsia="方正仿宋_GBK" w:hAnsi="Times New Roman" w:hint="eastAsia"/>
                <w:sz w:val="28"/>
                <w:szCs w:val="28"/>
              </w:rPr>
              <w:t>周年，组织召开政务服务工作座谈会，进一步听取社会各界意见。</w:t>
            </w:r>
          </w:p>
        </w:tc>
        <w:tc>
          <w:tcPr>
            <w:tcW w:w="1394" w:type="dxa"/>
            <w:tcBorders>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6.20</w:t>
            </w:r>
          </w:p>
        </w:tc>
        <w:tc>
          <w:tcPr>
            <w:tcW w:w="1412" w:type="dxa"/>
            <w:tcBorders>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业务处</w:t>
            </w:r>
          </w:p>
        </w:tc>
      </w:tr>
      <w:tr w:rsidR="006311FF" w:rsidTr="00E20173">
        <w:trPr>
          <w:trHeight w:val="202"/>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8</w:t>
            </w:r>
          </w:p>
        </w:tc>
        <w:tc>
          <w:tcPr>
            <w:tcW w:w="1418" w:type="dxa"/>
            <w:vMerge/>
            <w:tcBorders>
              <w:left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p>
        </w:tc>
        <w:tc>
          <w:tcPr>
            <w:tcW w:w="8701" w:type="dxa"/>
            <w:tcBorders>
              <w:top w:val="single" w:sz="4" w:space="0" w:color="auto"/>
              <w:bottom w:val="single" w:sz="4" w:space="0" w:color="auto"/>
            </w:tcBorders>
            <w:vAlign w:val="center"/>
          </w:tcPr>
          <w:p w:rsidR="006311FF" w:rsidRPr="00CA6A9D" w:rsidRDefault="006311FF" w:rsidP="006311FF">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结合纪念改革开放</w:t>
            </w:r>
            <w:r w:rsidRPr="006311FF">
              <w:rPr>
                <w:rFonts w:ascii="Times New Roman" w:eastAsia="方正仿宋_GBK" w:hAnsi="Times New Roman" w:hint="eastAsia"/>
                <w:sz w:val="28"/>
                <w:szCs w:val="28"/>
              </w:rPr>
              <w:t>40</w:t>
            </w:r>
            <w:r w:rsidRPr="006311FF">
              <w:rPr>
                <w:rFonts w:ascii="Times New Roman" w:eastAsia="方正仿宋_GBK" w:hAnsi="Times New Roman" w:hint="eastAsia"/>
                <w:sz w:val="28"/>
                <w:szCs w:val="28"/>
              </w:rPr>
              <w:t>周年，组织召开公共资源交易工作座谈会，进一步听取社会各界意见。</w:t>
            </w:r>
          </w:p>
        </w:tc>
        <w:tc>
          <w:tcPr>
            <w:tcW w:w="1394" w:type="dxa"/>
            <w:tcBorders>
              <w:top w:val="single" w:sz="4" w:space="0" w:color="auto"/>
              <w:bottom w:val="single" w:sz="4" w:space="0" w:color="auto"/>
            </w:tcBorders>
            <w:vAlign w:val="center"/>
          </w:tcPr>
          <w:p w:rsidR="006311FF" w:rsidRPr="00CA6A9D" w:rsidRDefault="006311FF" w:rsidP="00D95BF9">
            <w:pPr>
              <w:jc w:val="center"/>
              <w:rPr>
                <w:rFonts w:ascii="Times New Roman" w:eastAsia="方正仿宋_GBK" w:hAnsi="Times New Roman"/>
                <w:sz w:val="28"/>
                <w:szCs w:val="28"/>
              </w:rPr>
            </w:pPr>
            <w:r>
              <w:rPr>
                <w:rFonts w:ascii="Times New Roman" w:eastAsia="方正仿宋_GBK" w:hAnsi="Times New Roman" w:hint="eastAsia"/>
                <w:sz w:val="28"/>
                <w:szCs w:val="28"/>
              </w:rPr>
              <w:t>6.20</w:t>
            </w:r>
          </w:p>
        </w:tc>
        <w:tc>
          <w:tcPr>
            <w:tcW w:w="1412"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市场处</w:t>
            </w:r>
          </w:p>
        </w:tc>
      </w:tr>
      <w:tr w:rsidR="006311FF" w:rsidTr="00A40D85">
        <w:trPr>
          <w:trHeight w:val="270"/>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9</w:t>
            </w:r>
          </w:p>
        </w:tc>
        <w:tc>
          <w:tcPr>
            <w:tcW w:w="1418" w:type="dxa"/>
            <w:vMerge/>
            <w:tcBorders>
              <w:left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p>
        </w:tc>
        <w:tc>
          <w:tcPr>
            <w:tcW w:w="8701" w:type="dxa"/>
            <w:tcBorders>
              <w:top w:val="single" w:sz="4" w:space="0" w:color="auto"/>
              <w:bottom w:val="single" w:sz="4" w:space="0" w:color="auto"/>
            </w:tcBorders>
            <w:vAlign w:val="center"/>
          </w:tcPr>
          <w:p w:rsidR="006311FF" w:rsidRPr="00CA6A9D" w:rsidRDefault="006311FF" w:rsidP="00661421">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在单位网站开办“解放思想大讨论”专栏。</w:t>
            </w:r>
          </w:p>
        </w:tc>
        <w:tc>
          <w:tcPr>
            <w:tcW w:w="1394"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6.15</w:t>
            </w:r>
          </w:p>
        </w:tc>
        <w:tc>
          <w:tcPr>
            <w:tcW w:w="1412"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tc>
      </w:tr>
      <w:tr w:rsidR="006311FF" w:rsidTr="00A40D85">
        <w:trPr>
          <w:trHeight w:val="340"/>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10</w:t>
            </w:r>
          </w:p>
        </w:tc>
        <w:tc>
          <w:tcPr>
            <w:tcW w:w="1418" w:type="dxa"/>
            <w:vMerge/>
            <w:tcBorders>
              <w:left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p>
        </w:tc>
        <w:tc>
          <w:tcPr>
            <w:tcW w:w="8701" w:type="dxa"/>
            <w:tcBorders>
              <w:top w:val="single" w:sz="4" w:space="0" w:color="auto"/>
              <w:bottom w:val="single" w:sz="4" w:space="0" w:color="auto"/>
            </w:tcBorders>
            <w:vAlign w:val="center"/>
          </w:tcPr>
          <w:p w:rsidR="006311FF" w:rsidRPr="00CA6A9D" w:rsidRDefault="006311FF" w:rsidP="00661421">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围绕全面建成小康社会、推进六个高质量发展和大众创业、万众创新等，开展</w:t>
            </w:r>
            <w:r w:rsidRPr="006311FF">
              <w:rPr>
                <w:rFonts w:ascii="Times New Roman" w:eastAsia="方正仿宋_GBK" w:hAnsi="Times New Roman" w:hint="eastAsia"/>
                <w:sz w:val="28"/>
                <w:szCs w:val="28"/>
              </w:rPr>
              <w:t>1</w:t>
            </w:r>
            <w:r w:rsidRPr="006311FF">
              <w:rPr>
                <w:rFonts w:ascii="Times New Roman" w:eastAsia="方正仿宋_GBK" w:hAnsi="Times New Roman" w:hint="eastAsia"/>
                <w:sz w:val="28"/>
                <w:szCs w:val="28"/>
              </w:rPr>
              <w:t>次主题征文活动</w:t>
            </w:r>
          </w:p>
        </w:tc>
        <w:tc>
          <w:tcPr>
            <w:tcW w:w="1394"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6.30</w:t>
            </w:r>
          </w:p>
        </w:tc>
        <w:tc>
          <w:tcPr>
            <w:tcW w:w="1412"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tc>
      </w:tr>
      <w:tr w:rsidR="006311FF" w:rsidTr="00A40D85">
        <w:trPr>
          <w:trHeight w:val="489"/>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11</w:t>
            </w:r>
          </w:p>
        </w:tc>
        <w:tc>
          <w:tcPr>
            <w:tcW w:w="1418" w:type="dxa"/>
            <w:vMerge/>
            <w:tcBorders>
              <w:left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p>
        </w:tc>
        <w:tc>
          <w:tcPr>
            <w:tcW w:w="8701" w:type="dxa"/>
            <w:tcBorders>
              <w:top w:val="single" w:sz="4" w:space="0" w:color="auto"/>
              <w:bottom w:val="single" w:sz="4" w:space="0" w:color="auto"/>
            </w:tcBorders>
            <w:vAlign w:val="center"/>
          </w:tcPr>
          <w:p w:rsidR="006311FF" w:rsidRPr="00CA6A9D" w:rsidRDefault="006311FF" w:rsidP="00661421">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依托“便民方舟大家谈”载体，</w:t>
            </w:r>
            <w:r w:rsidR="00F27980">
              <w:rPr>
                <w:rFonts w:ascii="Times New Roman" w:eastAsia="方正仿宋_GBK" w:hAnsi="Times New Roman" w:hint="eastAsia"/>
                <w:sz w:val="28"/>
                <w:szCs w:val="28"/>
              </w:rPr>
              <w:t>每月</w:t>
            </w:r>
            <w:r w:rsidRPr="006311FF">
              <w:rPr>
                <w:rFonts w:ascii="Times New Roman" w:eastAsia="方正仿宋_GBK" w:hAnsi="Times New Roman" w:hint="eastAsia"/>
                <w:sz w:val="28"/>
                <w:szCs w:val="28"/>
              </w:rPr>
              <w:t>开展</w:t>
            </w:r>
            <w:r w:rsidR="00F27980">
              <w:rPr>
                <w:rFonts w:ascii="Times New Roman" w:eastAsia="方正仿宋_GBK" w:hAnsi="Times New Roman" w:hint="eastAsia"/>
                <w:sz w:val="28"/>
                <w:szCs w:val="28"/>
              </w:rPr>
              <w:t>1</w:t>
            </w:r>
            <w:r w:rsidR="00F27980">
              <w:rPr>
                <w:rFonts w:ascii="Times New Roman" w:eastAsia="方正仿宋_GBK" w:hAnsi="Times New Roman" w:hint="eastAsia"/>
                <w:sz w:val="28"/>
                <w:szCs w:val="28"/>
              </w:rPr>
              <w:t>次</w:t>
            </w:r>
            <w:r w:rsidRPr="006311FF">
              <w:rPr>
                <w:rFonts w:ascii="Times New Roman" w:eastAsia="方正仿宋_GBK" w:hAnsi="Times New Roman" w:hint="eastAsia"/>
                <w:sz w:val="28"/>
                <w:szCs w:val="28"/>
              </w:rPr>
              <w:t>学习成果大讨论活动</w:t>
            </w:r>
          </w:p>
        </w:tc>
        <w:tc>
          <w:tcPr>
            <w:tcW w:w="1394"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7.30</w:t>
            </w:r>
          </w:p>
        </w:tc>
        <w:tc>
          <w:tcPr>
            <w:tcW w:w="1412"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tc>
      </w:tr>
      <w:tr w:rsidR="006311FF" w:rsidTr="00A40D85">
        <w:trPr>
          <w:trHeight w:val="462"/>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lastRenderedPageBreak/>
              <w:t>12</w:t>
            </w:r>
          </w:p>
        </w:tc>
        <w:tc>
          <w:tcPr>
            <w:tcW w:w="1418" w:type="dxa"/>
            <w:vMerge/>
            <w:tcBorders>
              <w:left w:val="single" w:sz="4" w:space="0" w:color="auto"/>
              <w:bottom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p>
        </w:tc>
        <w:tc>
          <w:tcPr>
            <w:tcW w:w="8701" w:type="dxa"/>
            <w:tcBorders>
              <w:top w:val="single" w:sz="4" w:space="0" w:color="auto"/>
              <w:bottom w:val="single" w:sz="4" w:space="0" w:color="auto"/>
            </w:tcBorders>
            <w:vAlign w:val="center"/>
          </w:tcPr>
          <w:p w:rsidR="006311FF" w:rsidRPr="00CA6A9D" w:rsidRDefault="006311FF" w:rsidP="00661421">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积极参与市内重点网络平台在全社会开展的“解放思想大家谈”“我为高质量发展献一策”“高质量发展之我见”等活动。</w:t>
            </w:r>
          </w:p>
        </w:tc>
        <w:tc>
          <w:tcPr>
            <w:tcW w:w="1394" w:type="dxa"/>
            <w:tcBorders>
              <w:top w:val="single" w:sz="4" w:space="0" w:color="auto"/>
              <w:bottom w:val="single" w:sz="4" w:space="0" w:color="auto"/>
            </w:tcBorders>
            <w:vAlign w:val="center"/>
          </w:tcPr>
          <w:p w:rsidR="006311FF" w:rsidRPr="00CA6A9D" w:rsidRDefault="006311FF" w:rsidP="00D95BF9">
            <w:pPr>
              <w:jc w:val="center"/>
              <w:rPr>
                <w:rFonts w:ascii="Times New Roman" w:eastAsia="方正仿宋_GBK" w:hAnsi="Times New Roman"/>
                <w:sz w:val="28"/>
                <w:szCs w:val="28"/>
              </w:rPr>
            </w:pPr>
            <w:r>
              <w:rPr>
                <w:rFonts w:ascii="Times New Roman" w:eastAsia="方正仿宋_GBK" w:hAnsi="Times New Roman" w:hint="eastAsia"/>
                <w:sz w:val="28"/>
                <w:szCs w:val="28"/>
              </w:rPr>
              <w:t>7.30</w:t>
            </w:r>
          </w:p>
        </w:tc>
        <w:tc>
          <w:tcPr>
            <w:tcW w:w="1412" w:type="dxa"/>
            <w:tcBorders>
              <w:top w:val="single" w:sz="4" w:space="0" w:color="auto"/>
              <w:bottom w:val="single" w:sz="4" w:space="0" w:color="auto"/>
            </w:tcBorders>
            <w:vAlign w:val="center"/>
          </w:tcPr>
          <w:p w:rsidR="006311FF" w:rsidRPr="00CA6A9D" w:rsidRDefault="006311FF" w:rsidP="00D95BF9">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tc>
      </w:tr>
      <w:tr w:rsidR="006311FF" w:rsidTr="00FB0B5B">
        <w:trPr>
          <w:trHeight w:val="257"/>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lastRenderedPageBreak/>
              <w:t>13</w:t>
            </w:r>
          </w:p>
        </w:tc>
        <w:tc>
          <w:tcPr>
            <w:tcW w:w="1418" w:type="dxa"/>
            <w:vMerge w:val="restart"/>
            <w:tcBorders>
              <w:top w:val="single" w:sz="4" w:space="0" w:color="auto"/>
              <w:left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r w:rsidRPr="007C61D5">
              <w:rPr>
                <w:rFonts w:ascii="楷体" w:eastAsia="楷体" w:hAnsi="楷体" w:cs="仿宋_GB2312" w:hint="eastAsia"/>
                <w:sz w:val="32"/>
                <w:szCs w:val="32"/>
              </w:rPr>
              <w:t>实践转化阶段</w:t>
            </w:r>
          </w:p>
        </w:tc>
        <w:tc>
          <w:tcPr>
            <w:tcW w:w="8701" w:type="dxa"/>
            <w:tcBorders>
              <w:top w:val="single" w:sz="4" w:space="0" w:color="auto"/>
              <w:bottom w:val="single" w:sz="4" w:space="0" w:color="auto"/>
            </w:tcBorders>
            <w:vAlign w:val="center"/>
          </w:tcPr>
          <w:p w:rsidR="006311FF" w:rsidRPr="00CA6A9D" w:rsidRDefault="006311FF" w:rsidP="00661421">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梳理有价值的意见建议，把大讨论活动形成的成果，转化为推进政务服务高质量发展的政策意见和具体方案上。</w:t>
            </w:r>
          </w:p>
        </w:tc>
        <w:tc>
          <w:tcPr>
            <w:tcW w:w="1394"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8.30</w:t>
            </w:r>
          </w:p>
        </w:tc>
        <w:tc>
          <w:tcPr>
            <w:tcW w:w="1412"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宣传室</w:t>
            </w:r>
          </w:p>
        </w:tc>
      </w:tr>
      <w:tr w:rsidR="006311FF" w:rsidTr="00FB0B5B">
        <w:trPr>
          <w:trHeight w:val="353"/>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14</w:t>
            </w:r>
          </w:p>
        </w:tc>
        <w:tc>
          <w:tcPr>
            <w:tcW w:w="1418" w:type="dxa"/>
            <w:vMerge/>
            <w:tcBorders>
              <w:left w:val="single" w:sz="4" w:space="0" w:color="auto"/>
              <w:bottom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p>
        </w:tc>
        <w:tc>
          <w:tcPr>
            <w:tcW w:w="8701" w:type="dxa"/>
            <w:tcBorders>
              <w:top w:val="single" w:sz="4" w:space="0" w:color="auto"/>
              <w:bottom w:val="single" w:sz="4" w:space="0" w:color="auto"/>
            </w:tcBorders>
            <w:vAlign w:val="center"/>
          </w:tcPr>
          <w:p w:rsidR="006311FF" w:rsidRPr="00CA6A9D" w:rsidRDefault="006311FF" w:rsidP="00661421">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科学确定目标任务，系统谋划路径举措，全面落实保障机制，努力形成一批实践和制度成果。</w:t>
            </w:r>
          </w:p>
        </w:tc>
        <w:tc>
          <w:tcPr>
            <w:tcW w:w="1394"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9.30</w:t>
            </w:r>
          </w:p>
        </w:tc>
        <w:tc>
          <w:tcPr>
            <w:tcW w:w="1412" w:type="dxa"/>
            <w:tcBorders>
              <w:top w:val="single" w:sz="4" w:space="0" w:color="auto"/>
              <w:bottom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tc>
      </w:tr>
      <w:tr w:rsidR="006311FF" w:rsidTr="000538FF">
        <w:trPr>
          <w:trHeight w:val="244"/>
          <w:jc w:val="center"/>
        </w:trPr>
        <w:tc>
          <w:tcPr>
            <w:tcW w:w="840" w:type="dxa"/>
            <w:tcBorders>
              <w:top w:val="single" w:sz="4" w:space="0" w:color="auto"/>
              <w:bottom w:val="single" w:sz="4" w:space="0" w:color="auto"/>
              <w:right w:val="single" w:sz="4" w:space="0" w:color="auto"/>
            </w:tcBorders>
            <w:vAlign w:val="center"/>
          </w:tcPr>
          <w:p w:rsidR="006311FF" w:rsidRPr="00CA6A9D" w:rsidRDefault="006311FF" w:rsidP="00D038BE">
            <w:pPr>
              <w:jc w:val="center"/>
              <w:rPr>
                <w:rFonts w:ascii="Times New Roman" w:eastAsia="方正仿宋_GBK" w:hAnsi="Times New Roman"/>
                <w:sz w:val="28"/>
                <w:szCs w:val="28"/>
              </w:rPr>
            </w:pPr>
            <w:r>
              <w:rPr>
                <w:rFonts w:ascii="Times New Roman" w:eastAsia="方正仿宋_GBK" w:hAnsi="Times New Roman" w:hint="eastAsia"/>
                <w:sz w:val="28"/>
                <w:szCs w:val="28"/>
              </w:rPr>
              <w:t>15</w:t>
            </w:r>
          </w:p>
        </w:tc>
        <w:tc>
          <w:tcPr>
            <w:tcW w:w="1418" w:type="dxa"/>
            <w:tcBorders>
              <w:top w:val="single" w:sz="4" w:space="0" w:color="auto"/>
              <w:left w:val="single" w:sz="4" w:space="0" w:color="auto"/>
              <w:bottom w:val="single" w:sz="4" w:space="0" w:color="auto"/>
            </w:tcBorders>
            <w:vAlign w:val="center"/>
          </w:tcPr>
          <w:p w:rsidR="006311FF" w:rsidRPr="00CA6A9D" w:rsidRDefault="006311FF" w:rsidP="00CA6A9D">
            <w:pPr>
              <w:jc w:val="center"/>
              <w:rPr>
                <w:rFonts w:ascii="Times New Roman" w:eastAsia="方正仿宋_GBK" w:hAnsi="Times New Roman"/>
                <w:sz w:val="28"/>
                <w:szCs w:val="28"/>
              </w:rPr>
            </w:pPr>
            <w:r w:rsidRPr="007C61D5">
              <w:rPr>
                <w:rFonts w:ascii="楷体" w:eastAsia="楷体" w:hAnsi="楷体" w:cs="仿宋_GB2312" w:hint="eastAsia"/>
                <w:sz w:val="32"/>
                <w:szCs w:val="32"/>
              </w:rPr>
              <w:t>持续深化阶段</w:t>
            </w:r>
          </w:p>
        </w:tc>
        <w:tc>
          <w:tcPr>
            <w:tcW w:w="8701" w:type="dxa"/>
            <w:tcBorders>
              <w:top w:val="single" w:sz="4" w:space="0" w:color="auto"/>
              <w:bottom w:val="single" w:sz="4" w:space="0" w:color="auto"/>
            </w:tcBorders>
            <w:vAlign w:val="center"/>
          </w:tcPr>
          <w:p w:rsidR="006311FF" w:rsidRPr="00CA6A9D" w:rsidRDefault="006311FF" w:rsidP="00661421">
            <w:pPr>
              <w:jc w:val="left"/>
              <w:rPr>
                <w:rFonts w:ascii="Times New Roman" w:eastAsia="方正仿宋_GBK" w:hAnsi="Times New Roman"/>
                <w:sz w:val="28"/>
                <w:szCs w:val="28"/>
              </w:rPr>
            </w:pPr>
            <w:r w:rsidRPr="006311FF">
              <w:rPr>
                <w:rFonts w:ascii="Times New Roman" w:eastAsia="方正仿宋_GBK" w:hAnsi="Times New Roman" w:hint="eastAsia"/>
                <w:sz w:val="28"/>
                <w:szCs w:val="28"/>
              </w:rPr>
              <w:t>学习贯彻习近平总书记在庆祝改革开放</w:t>
            </w:r>
            <w:r w:rsidRPr="006311FF">
              <w:rPr>
                <w:rFonts w:ascii="Times New Roman" w:eastAsia="方正仿宋_GBK" w:hAnsi="Times New Roman" w:hint="eastAsia"/>
                <w:sz w:val="28"/>
                <w:szCs w:val="28"/>
              </w:rPr>
              <w:t>40</w:t>
            </w:r>
            <w:r w:rsidRPr="006311FF">
              <w:rPr>
                <w:rFonts w:ascii="Times New Roman" w:eastAsia="方正仿宋_GBK" w:hAnsi="Times New Roman" w:hint="eastAsia"/>
                <w:sz w:val="28"/>
                <w:szCs w:val="28"/>
              </w:rPr>
              <w:t>周年大会上的重要讲话精神、省委、省政府庆祝改革开放</w:t>
            </w:r>
            <w:r w:rsidRPr="006311FF">
              <w:rPr>
                <w:rFonts w:ascii="Times New Roman" w:eastAsia="方正仿宋_GBK" w:hAnsi="Times New Roman" w:hint="eastAsia"/>
                <w:sz w:val="28"/>
                <w:szCs w:val="28"/>
              </w:rPr>
              <w:t>40</w:t>
            </w:r>
            <w:r w:rsidRPr="006311FF">
              <w:rPr>
                <w:rFonts w:ascii="Times New Roman" w:eastAsia="方正仿宋_GBK" w:hAnsi="Times New Roman" w:hint="eastAsia"/>
                <w:sz w:val="28"/>
                <w:szCs w:val="28"/>
              </w:rPr>
              <w:t>周年座谈会精神和市委、市政府召开庆祝改革开放</w:t>
            </w:r>
            <w:r w:rsidRPr="006311FF">
              <w:rPr>
                <w:rFonts w:ascii="Times New Roman" w:eastAsia="方正仿宋_GBK" w:hAnsi="Times New Roman" w:hint="eastAsia"/>
                <w:sz w:val="28"/>
                <w:szCs w:val="28"/>
              </w:rPr>
              <w:t>40</w:t>
            </w:r>
            <w:r w:rsidRPr="006311FF">
              <w:rPr>
                <w:rFonts w:ascii="Times New Roman" w:eastAsia="方正仿宋_GBK" w:hAnsi="Times New Roman" w:hint="eastAsia"/>
                <w:sz w:val="28"/>
                <w:szCs w:val="28"/>
              </w:rPr>
              <w:t>周年座谈会精神，总结大讨论活动成果</w:t>
            </w:r>
            <w:r>
              <w:rPr>
                <w:rFonts w:ascii="Times New Roman" w:eastAsia="方正仿宋_GBK" w:hAnsi="Times New Roman" w:hint="eastAsia"/>
                <w:sz w:val="28"/>
                <w:szCs w:val="28"/>
              </w:rPr>
              <w:t>。</w:t>
            </w:r>
          </w:p>
        </w:tc>
        <w:tc>
          <w:tcPr>
            <w:tcW w:w="1394" w:type="dxa"/>
            <w:tcBorders>
              <w:top w:val="single" w:sz="4" w:space="0" w:color="auto"/>
              <w:bottom w:val="single" w:sz="4" w:space="0" w:color="auto"/>
            </w:tcBorders>
            <w:vAlign w:val="center"/>
          </w:tcPr>
          <w:p w:rsidR="006311FF" w:rsidRPr="00CA6A9D" w:rsidRDefault="006311FF" w:rsidP="006311FF">
            <w:pPr>
              <w:jc w:val="center"/>
              <w:rPr>
                <w:rFonts w:ascii="Times New Roman" w:eastAsia="方正仿宋_GBK" w:hAnsi="Times New Roman"/>
                <w:sz w:val="28"/>
                <w:szCs w:val="28"/>
              </w:rPr>
            </w:pPr>
            <w:r>
              <w:rPr>
                <w:rFonts w:ascii="Times New Roman" w:eastAsia="方正仿宋_GBK" w:hAnsi="Times New Roman" w:hint="eastAsia"/>
                <w:sz w:val="28"/>
                <w:szCs w:val="28"/>
              </w:rPr>
              <w:t>12.15</w:t>
            </w:r>
          </w:p>
        </w:tc>
        <w:tc>
          <w:tcPr>
            <w:tcW w:w="1412" w:type="dxa"/>
            <w:tcBorders>
              <w:top w:val="single" w:sz="4" w:space="0" w:color="auto"/>
              <w:bottom w:val="single" w:sz="4" w:space="0" w:color="auto"/>
            </w:tcBorders>
            <w:vAlign w:val="center"/>
          </w:tcPr>
          <w:p w:rsidR="006311FF" w:rsidRPr="00CA6A9D" w:rsidRDefault="006311FF" w:rsidP="00D95BF9">
            <w:pPr>
              <w:jc w:val="center"/>
              <w:rPr>
                <w:rFonts w:ascii="Times New Roman" w:eastAsia="方正仿宋_GBK" w:hAnsi="Times New Roman"/>
                <w:sz w:val="28"/>
                <w:szCs w:val="28"/>
              </w:rPr>
            </w:pPr>
            <w:r>
              <w:rPr>
                <w:rFonts w:ascii="Times New Roman" w:eastAsia="方正仿宋_GBK" w:hAnsi="Times New Roman" w:hint="eastAsia"/>
                <w:sz w:val="28"/>
                <w:szCs w:val="28"/>
              </w:rPr>
              <w:t>综合处</w:t>
            </w:r>
          </w:p>
        </w:tc>
      </w:tr>
    </w:tbl>
    <w:p w:rsidR="00DD1594" w:rsidRDefault="00DD1594" w:rsidP="00DD1594">
      <w:pPr>
        <w:spacing w:line="560" w:lineRule="exact"/>
        <w:rPr>
          <w:rFonts w:ascii="Times New Roman" w:eastAsia="方正仿宋_GBK" w:hAnsi="Times New Roman"/>
          <w:sz w:val="32"/>
          <w:szCs w:val="32"/>
        </w:rPr>
      </w:pPr>
    </w:p>
    <w:p w:rsidR="008270AD" w:rsidRDefault="008270AD" w:rsidP="00DD1594">
      <w:pPr>
        <w:spacing w:line="560" w:lineRule="exact"/>
        <w:rPr>
          <w:rFonts w:ascii="Times New Roman" w:eastAsia="方正仿宋_GBK" w:hAnsi="Times New Roman"/>
          <w:sz w:val="32"/>
          <w:szCs w:val="32"/>
        </w:rPr>
      </w:pPr>
    </w:p>
    <w:p w:rsidR="008270AD" w:rsidRDefault="008270AD" w:rsidP="00DD1594">
      <w:pPr>
        <w:spacing w:line="560" w:lineRule="exact"/>
        <w:rPr>
          <w:rFonts w:ascii="Times New Roman" w:eastAsia="方正仿宋_GBK" w:hAnsi="Times New Roman"/>
          <w:sz w:val="32"/>
          <w:szCs w:val="32"/>
        </w:rPr>
      </w:pPr>
    </w:p>
    <w:p w:rsidR="00C51584" w:rsidRDefault="00C51584" w:rsidP="00DD1594">
      <w:pPr>
        <w:spacing w:line="560" w:lineRule="exact"/>
        <w:rPr>
          <w:rFonts w:ascii="Times New Roman" w:eastAsia="方正仿宋_GBK" w:hAnsi="Times New Roman"/>
          <w:sz w:val="30"/>
          <w:szCs w:val="30"/>
        </w:rPr>
        <w:sectPr w:rsidR="00C51584" w:rsidSect="00CA6A9D">
          <w:pgSz w:w="16838" w:h="11906" w:orient="landscape"/>
          <w:pgMar w:top="1588" w:right="1440" w:bottom="1588" w:left="1440" w:header="851" w:footer="992" w:gutter="0"/>
          <w:cols w:space="720"/>
          <w:docGrid w:type="lines" w:linePitch="312"/>
        </w:sectPr>
      </w:pPr>
    </w:p>
    <w:p w:rsidR="00C51584" w:rsidRDefault="00204FB3" w:rsidP="00DD1594">
      <w:pPr>
        <w:spacing w:line="560" w:lineRule="exact"/>
        <w:rPr>
          <w:rFonts w:ascii="Times New Roman" w:eastAsia="方正仿宋_GBK" w:hAnsi="Times New Roman"/>
          <w:sz w:val="30"/>
          <w:szCs w:val="30"/>
        </w:rPr>
      </w:pPr>
      <w:r>
        <w:rPr>
          <w:rFonts w:ascii="Times New Roman" w:eastAsia="方正仿宋_GBK" w:hAnsi="Times New Roman" w:hint="eastAsia"/>
          <w:sz w:val="30"/>
          <w:szCs w:val="30"/>
        </w:rPr>
        <w:lastRenderedPageBreak/>
        <w:t>（此页无正文）</w:t>
      </w: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C51584" w:rsidRDefault="00C51584"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204FB3" w:rsidRDefault="00204FB3"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DD1594">
      <w:pPr>
        <w:spacing w:line="560" w:lineRule="exact"/>
        <w:rPr>
          <w:rFonts w:ascii="Times New Roman" w:eastAsia="方正仿宋_GBK" w:hAnsi="Times New Roman"/>
          <w:sz w:val="30"/>
          <w:szCs w:val="30"/>
        </w:rPr>
      </w:pPr>
    </w:p>
    <w:p w:rsidR="00A94BE8" w:rsidRDefault="00A94BE8" w:rsidP="00A94BE8">
      <w:pPr>
        <w:spacing w:line="560" w:lineRule="exact"/>
        <w:rPr>
          <w:rFonts w:ascii="Times New Roman" w:eastAsia="方正仿宋_GBK" w:hAnsi="Times New Roman"/>
          <w:sz w:val="30"/>
          <w:szCs w:val="30"/>
        </w:rPr>
      </w:pPr>
    </w:p>
    <w:p w:rsidR="00A94BE8" w:rsidRDefault="00A94BE8" w:rsidP="00A94BE8">
      <w:pPr>
        <w:pBdr>
          <w:top w:val="single" w:sz="4" w:space="1" w:color="auto"/>
          <w:bottom w:val="single" w:sz="4" w:space="1" w:color="auto"/>
        </w:pBdr>
        <w:spacing w:line="560" w:lineRule="exact"/>
        <w:rPr>
          <w:rFonts w:eastAsia="方正仿宋简体"/>
          <w:sz w:val="28"/>
          <w:szCs w:val="28"/>
        </w:rPr>
      </w:pPr>
      <w:r>
        <w:rPr>
          <w:rFonts w:ascii="Times New Roman" w:eastAsia="方正仿宋_GBK" w:hAnsi="Times New Roman"/>
          <w:sz w:val="28"/>
          <w:szCs w:val="28"/>
        </w:rPr>
        <w:t>宿迁市政务服务管理办公室</w:t>
      </w:r>
      <w:r>
        <w:rPr>
          <w:rFonts w:ascii="Times New Roman" w:eastAsia="方正仿宋_GBK" w:hAnsi="Times New Roman" w:hint="eastAsia"/>
          <w:sz w:val="28"/>
          <w:szCs w:val="28"/>
        </w:rPr>
        <w:t xml:space="preserve">               </w:t>
      </w:r>
      <w:r>
        <w:rPr>
          <w:rFonts w:ascii="Times New Roman" w:eastAsia="方正仿宋_GBK" w:hAnsi="Times New Roman"/>
          <w:sz w:val="28"/>
          <w:szCs w:val="28"/>
        </w:rPr>
        <w:t>2018</w:t>
      </w:r>
      <w:r>
        <w:rPr>
          <w:rFonts w:ascii="Times New Roman" w:eastAsia="方正仿宋_GBK" w:hAnsi="Times New Roman"/>
          <w:sz w:val="28"/>
          <w:szCs w:val="28"/>
        </w:rPr>
        <w:t>年</w:t>
      </w:r>
      <w:r>
        <w:rPr>
          <w:rFonts w:ascii="Times New Roman" w:eastAsia="方正仿宋_GBK" w:hAnsi="Times New Roman"/>
          <w:sz w:val="28"/>
          <w:szCs w:val="28"/>
        </w:rPr>
        <w:t>5</w:t>
      </w:r>
      <w:r>
        <w:rPr>
          <w:rFonts w:ascii="Times New Roman" w:eastAsia="方正仿宋_GBK" w:hAnsi="Times New Roman"/>
          <w:sz w:val="28"/>
          <w:szCs w:val="28"/>
        </w:rPr>
        <w:t>月</w:t>
      </w:r>
      <w:r>
        <w:rPr>
          <w:rFonts w:ascii="Times New Roman" w:eastAsia="方正仿宋_GBK" w:hAnsi="Times New Roman" w:hint="eastAsia"/>
          <w:sz w:val="28"/>
          <w:szCs w:val="28"/>
        </w:rPr>
        <w:t>1</w:t>
      </w:r>
      <w:r>
        <w:rPr>
          <w:rFonts w:ascii="Times New Roman" w:eastAsia="方正仿宋_GBK" w:hAnsi="Times New Roman"/>
          <w:sz w:val="28"/>
          <w:szCs w:val="28"/>
        </w:rPr>
        <w:t>8</w:t>
      </w:r>
      <w:r>
        <w:rPr>
          <w:rFonts w:ascii="Times New Roman" w:eastAsia="方正仿宋_GBK" w:hAnsi="Times New Roman"/>
          <w:sz w:val="28"/>
          <w:szCs w:val="28"/>
        </w:rPr>
        <w:t>日印发</w:t>
      </w:r>
    </w:p>
    <w:sectPr w:rsidR="00A94BE8" w:rsidSect="00C51584">
      <w:pgSz w:w="11906" w:h="16838"/>
      <w:pgMar w:top="1440" w:right="1588" w:bottom="1440"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8B1" w:rsidRDefault="00CC58B1">
      <w:r>
        <w:separator/>
      </w:r>
    </w:p>
  </w:endnote>
  <w:endnote w:type="continuationSeparator" w:id="0">
    <w:p w:rsidR="00CC58B1" w:rsidRDefault="00CC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54" w:rsidRDefault="003100EC">
    <w:pPr>
      <w:pStyle w:val="a4"/>
      <w:framePr w:wrap="around" w:vAnchor="text" w:hAnchor="margin" w:xAlign="center" w:y="1"/>
      <w:rPr>
        <w:rStyle w:val="a5"/>
      </w:rPr>
    </w:pPr>
    <w:r>
      <w:rPr>
        <w:rStyle w:val="a5"/>
      </w:rPr>
      <w:fldChar w:fldCharType="begin"/>
    </w:r>
    <w:r w:rsidR="00FE0829">
      <w:rPr>
        <w:rStyle w:val="a5"/>
      </w:rPr>
      <w:instrText xml:space="preserve">PAGE  </w:instrText>
    </w:r>
    <w:r>
      <w:fldChar w:fldCharType="separate"/>
    </w:r>
    <w:r w:rsidR="00FE0829">
      <w:rPr>
        <w:rStyle w:val="a5"/>
      </w:rPr>
      <w:t>2</w:t>
    </w:r>
    <w:r>
      <w:fldChar w:fldCharType="end"/>
    </w:r>
  </w:p>
  <w:p w:rsidR="00621A54" w:rsidRDefault="00621A5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54" w:rsidRDefault="00553904">
    <w:pPr>
      <w:pStyle w:val="a4"/>
      <w:ind w:right="360"/>
    </w:pPr>
    <w:r>
      <w:rPr>
        <w:noProof/>
      </w:rPr>
      <mc:AlternateContent>
        <mc:Choice Requires="wps">
          <w:drawing>
            <wp:anchor distT="0" distB="0" distL="114298" distR="114298" simplePos="0" relativeHeight="14" behindDoc="0" locked="0" layoutInCell="1" allowOverlap="1">
              <wp:simplePos x="0" y="0"/>
              <wp:positionH relativeFrom="margin">
                <wp:align>outside</wp:align>
              </wp:positionH>
              <wp:positionV relativeFrom="paragraph">
                <wp:posOffset>635</wp:posOffset>
              </wp:positionV>
              <wp:extent cx="741680" cy="263525"/>
              <wp:effectExtent l="0" t="0" r="127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80" cy="263525"/>
                      </a:xfrm>
                      <a:prstGeom prst="rect">
                        <a:avLst/>
                      </a:prstGeom>
                      <a:noFill/>
                      <a:ln w="9525" cap="flat" cmpd="sng">
                        <a:noFill/>
                        <a:prstDash val="solid"/>
                        <a:miter/>
                      </a:ln>
                    </wps:spPr>
                    <wps:txbx>
                      <w:txbxContent>
                        <w:p w:rsidR="00621A54" w:rsidRDefault="00FE0829">
                          <w:pPr>
                            <w:pStyle w:val="a4"/>
                            <w:rPr>
                              <w:rStyle w:val="a5"/>
                              <w:sz w:val="32"/>
                              <w:szCs w:val="32"/>
                            </w:rPr>
                          </w:pPr>
                          <w:r>
                            <w:rPr>
                              <w:rFonts w:hint="eastAsia"/>
                              <w:sz w:val="32"/>
                              <w:szCs w:val="32"/>
                            </w:rPr>
                            <w:t>—</w:t>
                          </w:r>
                          <w:r w:rsidR="003100EC">
                            <w:rPr>
                              <w:rStyle w:val="a5"/>
                            </w:rPr>
                            <w:fldChar w:fldCharType="begin"/>
                          </w:r>
                          <w:r>
                            <w:rPr>
                              <w:rStyle w:val="a5"/>
                              <w:rFonts w:ascii="Times New Roman" w:hAnsi="Times New Roman"/>
                              <w:sz w:val="32"/>
                              <w:szCs w:val="32"/>
                            </w:rPr>
                            <w:instrText xml:space="preserve">PAGE  </w:instrText>
                          </w:r>
                          <w:r w:rsidR="003100EC">
                            <w:rPr>
                              <w:rFonts w:ascii="Times New Roman" w:hAnsi="Times New Roman"/>
                              <w:sz w:val="32"/>
                              <w:szCs w:val="32"/>
                            </w:rPr>
                            <w:fldChar w:fldCharType="separate"/>
                          </w:r>
                          <w:r w:rsidR="00553904">
                            <w:rPr>
                              <w:rStyle w:val="a5"/>
                              <w:rFonts w:ascii="Times New Roman" w:hAnsi="Times New Roman"/>
                              <w:noProof/>
                              <w:sz w:val="32"/>
                              <w:szCs w:val="32"/>
                            </w:rPr>
                            <w:t>1</w:t>
                          </w:r>
                          <w:r w:rsidR="003100EC">
                            <w:rPr>
                              <w:rFonts w:ascii="Times New Roman" w:hAnsi="Times New Roman"/>
                              <w:sz w:val="32"/>
                              <w:szCs w:val="32"/>
                            </w:rPr>
                            <w:fldChar w:fldCharType="end"/>
                          </w:r>
                          <w:r w:rsidR="00DD2EB0">
                            <w:rPr>
                              <w:rFonts w:hint="eastAsia"/>
                              <w:sz w:val="32"/>
                              <w:szCs w:val="32"/>
                            </w:rPr>
                            <w:t>—</w:t>
                          </w:r>
                        </w:p>
                      </w:txbxContent>
                    </wps:txbx>
                    <wps:bodyPr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1" o:spid="_x0000_s1026" style="position:absolute;margin-left:7.2pt;margin-top:.05pt;width:58.4pt;height:20.75pt;z-index:14;visibility:visible;mso-wrap-style:square;mso-width-percent:0;mso-height-percent:0;mso-wrap-distance-left:3.17494mm;mso-wrap-distance-top:0;mso-wrap-distance-right:3.17494mm;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" filled="f" stroked="f">
              <v:path arrowok="t"/>
              <v:textbox inset="0,0,0,0">
                <w:txbxContent>
                  <w:p w:rsidR="00621A54" w:rsidRDefault="00FE0829">
                    <w:pPr>
                      <w:pStyle w:val="a4"/>
                      <w:rPr>
                        <w:rStyle w:val="a5"/>
                        <w:sz w:val="32"/>
                        <w:szCs w:val="32"/>
                      </w:rPr>
                    </w:pPr>
                    <w:r>
                      <w:rPr>
                        <w:rFonts w:hint="eastAsia"/>
                        <w:sz w:val="32"/>
                        <w:szCs w:val="32"/>
                      </w:rPr>
                      <w:t>—</w:t>
                    </w:r>
                    <w:r w:rsidR="003100EC">
                      <w:rPr>
                        <w:rStyle w:val="a5"/>
                      </w:rPr>
                      <w:fldChar w:fldCharType="begin"/>
                    </w:r>
                    <w:r>
                      <w:rPr>
                        <w:rStyle w:val="a5"/>
                        <w:rFonts w:ascii="Times New Roman" w:hAnsi="Times New Roman"/>
                        <w:sz w:val="32"/>
                        <w:szCs w:val="32"/>
                      </w:rPr>
                      <w:instrText xml:space="preserve">PAGE  </w:instrText>
                    </w:r>
                    <w:r w:rsidR="003100EC">
                      <w:rPr>
                        <w:rFonts w:ascii="Times New Roman" w:hAnsi="Times New Roman"/>
                        <w:sz w:val="32"/>
                        <w:szCs w:val="32"/>
                      </w:rPr>
                      <w:fldChar w:fldCharType="separate"/>
                    </w:r>
                    <w:r w:rsidR="00553904">
                      <w:rPr>
                        <w:rStyle w:val="a5"/>
                        <w:rFonts w:ascii="Times New Roman" w:hAnsi="Times New Roman"/>
                        <w:noProof/>
                        <w:sz w:val="32"/>
                        <w:szCs w:val="32"/>
                      </w:rPr>
                      <w:t>1</w:t>
                    </w:r>
                    <w:r w:rsidR="003100EC">
                      <w:rPr>
                        <w:rFonts w:ascii="Times New Roman" w:hAnsi="Times New Roman"/>
                        <w:sz w:val="32"/>
                        <w:szCs w:val="32"/>
                      </w:rPr>
                      <w:fldChar w:fldCharType="end"/>
                    </w:r>
                    <w:r w:rsidR="00DD2EB0">
                      <w:rPr>
                        <w:rFonts w:hint="eastAsia"/>
                        <w:sz w:val="32"/>
                        <w:szCs w:val="32"/>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8B1" w:rsidRDefault="00CC58B1">
      <w:r>
        <w:separator/>
      </w:r>
    </w:p>
  </w:footnote>
  <w:footnote w:type="continuationSeparator" w:id="0">
    <w:p w:rsidR="00CC58B1" w:rsidRDefault="00CC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54" w:rsidRDefault="00621A54">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54"/>
    <w:rsid w:val="0004027D"/>
    <w:rsid w:val="000513D8"/>
    <w:rsid w:val="000538FF"/>
    <w:rsid w:val="00086558"/>
    <w:rsid w:val="000F031C"/>
    <w:rsid w:val="000F24A8"/>
    <w:rsid w:val="0014232F"/>
    <w:rsid w:val="00175498"/>
    <w:rsid w:val="00180714"/>
    <w:rsid w:val="001E7D22"/>
    <w:rsid w:val="001F61B7"/>
    <w:rsid w:val="00204FB3"/>
    <w:rsid w:val="002524ED"/>
    <w:rsid w:val="003100EC"/>
    <w:rsid w:val="00334063"/>
    <w:rsid w:val="003B2AE2"/>
    <w:rsid w:val="003C006A"/>
    <w:rsid w:val="003C3177"/>
    <w:rsid w:val="003F251B"/>
    <w:rsid w:val="004A7083"/>
    <w:rsid w:val="004D6B02"/>
    <w:rsid w:val="004D73F4"/>
    <w:rsid w:val="004D74C0"/>
    <w:rsid w:val="00553904"/>
    <w:rsid w:val="00570A2E"/>
    <w:rsid w:val="005F506E"/>
    <w:rsid w:val="00621A54"/>
    <w:rsid w:val="006311FF"/>
    <w:rsid w:val="00661421"/>
    <w:rsid w:val="00663CF3"/>
    <w:rsid w:val="00685839"/>
    <w:rsid w:val="006B6E60"/>
    <w:rsid w:val="006B735A"/>
    <w:rsid w:val="006C0943"/>
    <w:rsid w:val="006D7C24"/>
    <w:rsid w:val="006F784B"/>
    <w:rsid w:val="00736566"/>
    <w:rsid w:val="00767897"/>
    <w:rsid w:val="007C4EBD"/>
    <w:rsid w:val="007C61D5"/>
    <w:rsid w:val="007F51B1"/>
    <w:rsid w:val="008270AD"/>
    <w:rsid w:val="008E62AC"/>
    <w:rsid w:val="00914CE3"/>
    <w:rsid w:val="009A5979"/>
    <w:rsid w:val="00A85F5A"/>
    <w:rsid w:val="00A94BE8"/>
    <w:rsid w:val="00AD5184"/>
    <w:rsid w:val="00AE75B3"/>
    <w:rsid w:val="00B26143"/>
    <w:rsid w:val="00B7664B"/>
    <w:rsid w:val="00B856CA"/>
    <w:rsid w:val="00B92D6E"/>
    <w:rsid w:val="00C51584"/>
    <w:rsid w:val="00CA00D0"/>
    <w:rsid w:val="00CA6A9D"/>
    <w:rsid w:val="00CC58B1"/>
    <w:rsid w:val="00D636BD"/>
    <w:rsid w:val="00D9537A"/>
    <w:rsid w:val="00DA5F81"/>
    <w:rsid w:val="00DD1594"/>
    <w:rsid w:val="00DD2EB0"/>
    <w:rsid w:val="00E10532"/>
    <w:rsid w:val="00E15CF9"/>
    <w:rsid w:val="00EA44B6"/>
    <w:rsid w:val="00EB319B"/>
    <w:rsid w:val="00ED3470"/>
    <w:rsid w:val="00F25F98"/>
    <w:rsid w:val="00F27980"/>
    <w:rsid w:val="00F6572D"/>
    <w:rsid w:val="00FD153F"/>
    <w:rsid w:val="00FE0829"/>
    <w:rsid w:val="00FF7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58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5839"/>
    <w:pPr>
      <w:pBdr>
        <w:bottom w:val="single" w:sz="6" w:space="1" w:color="auto"/>
      </w:pBdr>
      <w:tabs>
        <w:tab w:val="center" w:pos="4153"/>
        <w:tab w:val="right" w:pos="8306"/>
      </w:tabs>
      <w:snapToGrid w:val="0"/>
      <w:jc w:val="center"/>
    </w:pPr>
    <w:rPr>
      <w:sz w:val="18"/>
      <w:szCs w:val="18"/>
    </w:rPr>
  </w:style>
  <w:style w:type="paragraph" w:styleId="a4">
    <w:name w:val="footer"/>
    <w:basedOn w:val="a"/>
    <w:rsid w:val="00685839"/>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
    <w:rsid w:val="00685839"/>
    <w:pPr>
      <w:widowControl/>
      <w:spacing w:after="160" w:line="240" w:lineRule="exact"/>
      <w:jc w:val="left"/>
    </w:pPr>
    <w:rPr>
      <w:rFonts w:ascii="Arial" w:hAnsi="Arial" w:cs="Verdana"/>
      <w:b/>
      <w:kern w:val="0"/>
      <w:sz w:val="24"/>
      <w:szCs w:val="24"/>
      <w:lang w:eastAsia="en-US"/>
    </w:rPr>
  </w:style>
  <w:style w:type="paragraph" w:customStyle="1" w:styleId="CharCharCharChar">
    <w:name w:val="Char Char Char Char"/>
    <w:basedOn w:val="a"/>
    <w:next w:val="a"/>
    <w:rsid w:val="00685839"/>
    <w:pPr>
      <w:widowControl/>
      <w:spacing w:line="360" w:lineRule="auto"/>
      <w:jc w:val="left"/>
    </w:pPr>
    <w:rPr>
      <w:rFonts w:ascii="Times New Roman" w:eastAsia="仿宋_GB2312" w:hAnsi="Times New Roman"/>
      <w:kern w:val="0"/>
      <w:sz w:val="24"/>
      <w:szCs w:val="20"/>
      <w:lang w:eastAsia="en-US"/>
    </w:rPr>
  </w:style>
  <w:style w:type="paragraph" w:customStyle="1" w:styleId="1">
    <w:name w:val="标题1"/>
    <w:basedOn w:val="a"/>
    <w:next w:val="a"/>
    <w:rsid w:val="00685839"/>
    <w:pPr>
      <w:tabs>
        <w:tab w:val="left" w:pos="9193"/>
        <w:tab w:val="left" w:pos="9827"/>
      </w:tabs>
      <w:spacing w:line="700" w:lineRule="atLeast"/>
      <w:jc w:val="center"/>
    </w:pPr>
    <w:rPr>
      <w:rFonts w:ascii="Times New Roman" w:eastAsia="方正小标宋_GBK" w:hAnsi="Times New Roman"/>
      <w:sz w:val="44"/>
      <w:szCs w:val="44"/>
    </w:rPr>
  </w:style>
  <w:style w:type="paragraph" w:customStyle="1" w:styleId="2">
    <w:name w:val="标题2"/>
    <w:basedOn w:val="a"/>
    <w:next w:val="a"/>
    <w:rsid w:val="00685839"/>
    <w:pPr>
      <w:overflowPunct w:val="0"/>
      <w:snapToGrid w:val="0"/>
      <w:spacing w:line="590" w:lineRule="exact"/>
      <w:jc w:val="center"/>
    </w:pPr>
    <w:rPr>
      <w:rFonts w:ascii="方正楷体_GBK" w:eastAsia="方正楷体_GBK"/>
      <w:sz w:val="32"/>
      <w:szCs w:val="20"/>
    </w:rPr>
  </w:style>
  <w:style w:type="character" w:styleId="a5">
    <w:name w:val="page number"/>
    <w:basedOn w:val="a0"/>
    <w:rsid w:val="00685839"/>
  </w:style>
  <w:style w:type="paragraph" w:customStyle="1" w:styleId="p0">
    <w:name w:val="p0"/>
    <w:basedOn w:val="a"/>
    <w:qFormat/>
    <w:rsid w:val="00086558"/>
    <w:pPr>
      <w:widowControl/>
    </w:pPr>
    <w:rPr>
      <w:rFonts w:ascii="Times New Roman" w:hAnsi="Times New Roman"/>
      <w:kern w:val="0"/>
      <w:szCs w:val="20"/>
    </w:rPr>
  </w:style>
  <w:style w:type="character" w:customStyle="1" w:styleId="3">
    <w:name w:val="正文文本 (3)_"/>
    <w:basedOn w:val="a0"/>
    <w:link w:val="30"/>
    <w:uiPriority w:val="99"/>
    <w:rsid w:val="00086558"/>
    <w:rPr>
      <w:rFonts w:ascii="微软雅黑" w:eastAsia="微软雅黑" w:cs="微软雅黑"/>
      <w:sz w:val="30"/>
      <w:szCs w:val="30"/>
      <w:shd w:val="clear" w:color="auto" w:fill="FFFFFF"/>
    </w:rPr>
  </w:style>
  <w:style w:type="paragraph" w:customStyle="1" w:styleId="30">
    <w:name w:val="正文文本 (3)"/>
    <w:basedOn w:val="a"/>
    <w:link w:val="3"/>
    <w:uiPriority w:val="99"/>
    <w:rsid w:val="00086558"/>
    <w:pPr>
      <w:shd w:val="clear" w:color="auto" w:fill="FFFFFF"/>
      <w:spacing w:line="576" w:lineRule="exact"/>
      <w:ind w:firstLine="680"/>
      <w:jc w:val="distribute"/>
    </w:pPr>
    <w:rPr>
      <w:rFonts w:ascii="微软雅黑" w:eastAsia="微软雅黑" w:hAnsi="Times New Roman" w:cs="微软雅黑"/>
      <w:kern w:val="0"/>
      <w:sz w:val="30"/>
      <w:szCs w:val="30"/>
    </w:rPr>
  </w:style>
  <w:style w:type="paragraph" w:styleId="a6">
    <w:name w:val="Balloon Text"/>
    <w:basedOn w:val="a"/>
    <w:link w:val="Char"/>
    <w:uiPriority w:val="99"/>
    <w:semiHidden/>
    <w:unhideWhenUsed/>
    <w:rsid w:val="00DD2EB0"/>
    <w:rPr>
      <w:sz w:val="18"/>
      <w:szCs w:val="18"/>
    </w:rPr>
  </w:style>
  <w:style w:type="character" w:customStyle="1" w:styleId="Char">
    <w:name w:val="批注框文本 Char"/>
    <w:basedOn w:val="a0"/>
    <w:link w:val="a6"/>
    <w:uiPriority w:val="99"/>
    <w:semiHidden/>
    <w:rsid w:val="00DD2EB0"/>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58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85839"/>
    <w:pPr>
      <w:pBdr>
        <w:bottom w:val="single" w:sz="6" w:space="1" w:color="auto"/>
      </w:pBdr>
      <w:tabs>
        <w:tab w:val="center" w:pos="4153"/>
        <w:tab w:val="right" w:pos="8306"/>
      </w:tabs>
      <w:snapToGrid w:val="0"/>
      <w:jc w:val="center"/>
    </w:pPr>
    <w:rPr>
      <w:sz w:val="18"/>
      <w:szCs w:val="18"/>
    </w:rPr>
  </w:style>
  <w:style w:type="paragraph" w:styleId="a4">
    <w:name w:val="footer"/>
    <w:basedOn w:val="a"/>
    <w:rsid w:val="00685839"/>
    <w:pPr>
      <w:tabs>
        <w:tab w:val="center" w:pos="4153"/>
        <w:tab w:val="right" w:pos="8306"/>
      </w:tabs>
      <w:snapToGrid w:val="0"/>
      <w:jc w:val="left"/>
    </w:pPr>
    <w:rPr>
      <w:sz w:val="18"/>
      <w:szCs w:val="18"/>
    </w:rPr>
  </w:style>
  <w:style w:type="paragraph" w:customStyle="1" w:styleId="CharCharCharCharCharCharCharCharCharCharCharCharChar">
    <w:name w:val="Char Char Char Char Char Char Char Char Char Char Char Char Char"/>
    <w:basedOn w:val="a"/>
    <w:rsid w:val="00685839"/>
    <w:pPr>
      <w:widowControl/>
      <w:spacing w:after="160" w:line="240" w:lineRule="exact"/>
      <w:jc w:val="left"/>
    </w:pPr>
    <w:rPr>
      <w:rFonts w:ascii="Arial" w:hAnsi="Arial" w:cs="Verdana"/>
      <w:b/>
      <w:kern w:val="0"/>
      <w:sz w:val="24"/>
      <w:szCs w:val="24"/>
      <w:lang w:eastAsia="en-US"/>
    </w:rPr>
  </w:style>
  <w:style w:type="paragraph" w:customStyle="1" w:styleId="CharCharCharChar">
    <w:name w:val="Char Char Char Char"/>
    <w:basedOn w:val="a"/>
    <w:next w:val="a"/>
    <w:rsid w:val="00685839"/>
    <w:pPr>
      <w:widowControl/>
      <w:spacing w:line="360" w:lineRule="auto"/>
      <w:jc w:val="left"/>
    </w:pPr>
    <w:rPr>
      <w:rFonts w:ascii="Times New Roman" w:eastAsia="仿宋_GB2312" w:hAnsi="Times New Roman"/>
      <w:kern w:val="0"/>
      <w:sz w:val="24"/>
      <w:szCs w:val="20"/>
      <w:lang w:eastAsia="en-US"/>
    </w:rPr>
  </w:style>
  <w:style w:type="paragraph" w:customStyle="1" w:styleId="1">
    <w:name w:val="标题1"/>
    <w:basedOn w:val="a"/>
    <w:next w:val="a"/>
    <w:rsid w:val="00685839"/>
    <w:pPr>
      <w:tabs>
        <w:tab w:val="left" w:pos="9193"/>
        <w:tab w:val="left" w:pos="9827"/>
      </w:tabs>
      <w:spacing w:line="700" w:lineRule="atLeast"/>
      <w:jc w:val="center"/>
    </w:pPr>
    <w:rPr>
      <w:rFonts w:ascii="Times New Roman" w:eastAsia="方正小标宋_GBK" w:hAnsi="Times New Roman"/>
      <w:sz w:val="44"/>
      <w:szCs w:val="44"/>
    </w:rPr>
  </w:style>
  <w:style w:type="paragraph" w:customStyle="1" w:styleId="2">
    <w:name w:val="标题2"/>
    <w:basedOn w:val="a"/>
    <w:next w:val="a"/>
    <w:rsid w:val="00685839"/>
    <w:pPr>
      <w:overflowPunct w:val="0"/>
      <w:snapToGrid w:val="0"/>
      <w:spacing w:line="590" w:lineRule="exact"/>
      <w:jc w:val="center"/>
    </w:pPr>
    <w:rPr>
      <w:rFonts w:ascii="方正楷体_GBK" w:eastAsia="方正楷体_GBK"/>
      <w:sz w:val="32"/>
      <w:szCs w:val="20"/>
    </w:rPr>
  </w:style>
  <w:style w:type="character" w:styleId="a5">
    <w:name w:val="page number"/>
    <w:basedOn w:val="a0"/>
    <w:rsid w:val="00685839"/>
  </w:style>
  <w:style w:type="paragraph" w:customStyle="1" w:styleId="p0">
    <w:name w:val="p0"/>
    <w:basedOn w:val="a"/>
    <w:qFormat/>
    <w:rsid w:val="00086558"/>
    <w:pPr>
      <w:widowControl/>
    </w:pPr>
    <w:rPr>
      <w:rFonts w:ascii="Times New Roman" w:hAnsi="Times New Roman"/>
      <w:kern w:val="0"/>
      <w:szCs w:val="20"/>
    </w:rPr>
  </w:style>
  <w:style w:type="character" w:customStyle="1" w:styleId="3">
    <w:name w:val="正文文本 (3)_"/>
    <w:basedOn w:val="a0"/>
    <w:link w:val="30"/>
    <w:uiPriority w:val="99"/>
    <w:rsid w:val="00086558"/>
    <w:rPr>
      <w:rFonts w:ascii="微软雅黑" w:eastAsia="微软雅黑" w:cs="微软雅黑"/>
      <w:sz w:val="30"/>
      <w:szCs w:val="30"/>
      <w:shd w:val="clear" w:color="auto" w:fill="FFFFFF"/>
    </w:rPr>
  </w:style>
  <w:style w:type="paragraph" w:customStyle="1" w:styleId="30">
    <w:name w:val="正文文本 (3)"/>
    <w:basedOn w:val="a"/>
    <w:link w:val="3"/>
    <w:uiPriority w:val="99"/>
    <w:rsid w:val="00086558"/>
    <w:pPr>
      <w:shd w:val="clear" w:color="auto" w:fill="FFFFFF"/>
      <w:spacing w:line="576" w:lineRule="exact"/>
      <w:ind w:firstLine="680"/>
      <w:jc w:val="distribute"/>
    </w:pPr>
    <w:rPr>
      <w:rFonts w:ascii="微软雅黑" w:eastAsia="微软雅黑" w:hAnsi="Times New Roman" w:cs="微软雅黑"/>
      <w:kern w:val="0"/>
      <w:sz w:val="30"/>
      <w:szCs w:val="30"/>
    </w:rPr>
  </w:style>
  <w:style w:type="paragraph" w:styleId="a6">
    <w:name w:val="Balloon Text"/>
    <w:basedOn w:val="a"/>
    <w:link w:val="Char"/>
    <w:uiPriority w:val="99"/>
    <w:semiHidden/>
    <w:unhideWhenUsed/>
    <w:rsid w:val="00DD2EB0"/>
    <w:rPr>
      <w:sz w:val="18"/>
      <w:szCs w:val="18"/>
    </w:rPr>
  </w:style>
  <w:style w:type="character" w:customStyle="1" w:styleId="Char">
    <w:name w:val="批注框文本 Char"/>
    <w:basedOn w:val="a0"/>
    <w:link w:val="a6"/>
    <w:uiPriority w:val="99"/>
    <w:semiHidden/>
    <w:rsid w:val="00DD2EB0"/>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718</Words>
  <Characters>4094</Characters>
  <Application>Microsoft Office Word</Application>
  <DocSecurity>0</DocSecurity>
  <Lines>34</Lines>
  <Paragraphs>9</Paragraphs>
  <ScaleCrop>false</ScaleCrop>
  <Company>Sky123.Org</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2015年市政管办机关党委党建工作要点</dc:title>
  <dc:creator>Sky123.Org</dc:creator>
  <cp:lastModifiedBy>仲崇浩</cp:lastModifiedBy>
  <cp:revision>2</cp:revision>
  <cp:lastPrinted>2018-06-06T02:14:00Z</cp:lastPrinted>
  <dcterms:created xsi:type="dcterms:W3CDTF">2018-06-06T08:20:00Z</dcterms:created>
  <dcterms:modified xsi:type="dcterms:W3CDTF">2018-06-06T08:20:00Z</dcterms:modified>
</cp:coreProperties>
</file>